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D1" w:rsidRPr="00D27A90" w:rsidRDefault="00FD28D1" w:rsidP="00FD28D1">
      <w:pPr>
        <w:spacing w:after="0" w:line="240" w:lineRule="auto"/>
        <w:jc w:val="center"/>
        <w:rPr>
          <w:rFonts w:ascii="Arial" w:hAnsi="Arial" w:cs="Arial"/>
          <w:b/>
          <w:sz w:val="24"/>
          <w:szCs w:val="24"/>
        </w:rPr>
      </w:pPr>
      <w:r w:rsidRPr="00D27A90">
        <w:rPr>
          <w:rFonts w:ascii="Arial" w:hAnsi="Arial" w:cs="Arial"/>
          <w:b/>
          <w:sz w:val="24"/>
          <w:szCs w:val="24"/>
        </w:rPr>
        <w:t>Томская область</w:t>
      </w:r>
    </w:p>
    <w:p w:rsidR="00FD28D1" w:rsidRPr="00134B89" w:rsidRDefault="00FD28D1" w:rsidP="00FD28D1">
      <w:pPr>
        <w:pStyle w:val="1"/>
        <w:jc w:val="center"/>
        <w:rPr>
          <w:rFonts w:ascii="Arial" w:hAnsi="Arial" w:cs="Arial"/>
          <w:b/>
          <w:bCs/>
          <w:spacing w:val="34"/>
          <w:sz w:val="32"/>
          <w:szCs w:val="32"/>
        </w:rPr>
      </w:pPr>
      <w:proofErr w:type="spellStart"/>
      <w:r w:rsidRPr="00134B89">
        <w:rPr>
          <w:rFonts w:ascii="Arial" w:hAnsi="Arial" w:cs="Arial"/>
          <w:b/>
          <w:bCs/>
          <w:spacing w:val="34"/>
          <w:sz w:val="32"/>
          <w:szCs w:val="32"/>
        </w:rPr>
        <w:t>Верхнекетский</w:t>
      </w:r>
      <w:proofErr w:type="spellEnd"/>
      <w:r w:rsidRPr="00134B89">
        <w:rPr>
          <w:rFonts w:ascii="Arial" w:hAnsi="Arial" w:cs="Arial"/>
          <w:b/>
          <w:bCs/>
          <w:spacing w:val="34"/>
          <w:sz w:val="32"/>
          <w:szCs w:val="32"/>
        </w:rPr>
        <w:t xml:space="preserve"> район</w:t>
      </w:r>
    </w:p>
    <w:p w:rsidR="00FD28D1" w:rsidRDefault="00FD28D1" w:rsidP="00FD28D1">
      <w:pPr>
        <w:pStyle w:val="1"/>
        <w:jc w:val="center"/>
        <w:rPr>
          <w:rFonts w:ascii="Arial" w:hAnsi="Arial" w:cs="Arial"/>
          <w:b/>
          <w:sz w:val="32"/>
          <w:szCs w:val="32"/>
        </w:rPr>
      </w:pPr>
      <w:r w:rsidRPr="00134B89">
        <w:rPr>
          <w:rFonts w:ascii="Arial" w:hAnsi="Arial" w:cs="Arial"/>
          <w:b/>
          <w:sz w:val="32"/>
          <w:szCs w:val="32"/>
        </w:rPr>
        <w:t>Совет Орловского сельского  поселения</w:t>
      </w:r>
    </w:p>
    <w:p w:rsidR="00FD28D1" w:rsidRPr="000D5163" w:rsidRDefault="00FD28D1" w:rsidP="00FD28D1">
      <w:pPr>
        <w:pStyle w:val="1"/>
        <w:jc w:val="center"/>
        <w:rPr>
          <w:rFonts w:ascii="Arial" w:hAnsi="Arial" w:cs="Arial"/>
          <w:b/>
          <w:sz w:val="24"/>
          <w:szCs w:val="24"/>
        </w:rPr>
      </w:pPr>
      <w:r w:rsidRPr="000D5163">
        <w:rPr>
          <w:rFonts w:ascii="Arial" w:hAnsi="Arial" w:cs="Arial"/>
          <w:b/>
          <w:sz w:val="24"/>
          <w:szCs w:val="24"/>
        </w:rPr>
        <w:t>п</w:t>
      </w:r>
      <w:proofErr w:type="gramStart"/>
      <w:r w:rsidRPr="000D5163">
        <w:rPr>
          <w:rFonts w:ascii="Arial" w:hAnsi="Arial" w:cs="Arial"/>
          <w:b/>
          <w:sz w:val="24"/>
          <w:szCs w:val="24"/>
        </w:rPr>
        <w:t>.Ц</w:t>
      </w:r>
      <w:proofErr w:type="gramEnd"/>
      <w:r w:rsidRPr="000D5163">
        <w:rPr>
          <w:rFonts w:ascii="Arial" w:hAnsi="Arial" w:cs="Arial"/>
          <w:b/>
          <w:sz w:val="24"/>
          <w:szCs w:val="24"/>
        </w:rPr>
        <w:t>ентральный</w:t>
      </w:r>
    </w:p>
    <w:tbl>
      <w:tblPr>
        <w:tblW w:w="9360" w:type="dxa"/>
        <w:tblLayout w:type="fixed"/>
        <w:tblCellMar>
          <w:left w:w="0" w:type="dxa"/>
          <w:right w:w="0" w:type="dxa"/>
        </w:tblCellMar>
        <w:tblLook w:val="04A0"/>
      </w:tblPr>
      <w:tblGrid>
        <w:gridCol w:w="4680"/>
        <w:gridCol w:w="4680"/>
      </w:tblGrid>
      <w:tr w:rsidR="00FD28D1" w:rsidTr="000F2409">
        <w:tc>
          <w:tcPr>
            <w:tcW w:w="4680" w:type="dxa"/>
            <w:tcBorders>
              <w:top w:val="nil"/>
              <w:left w:val="nil"/>
              <w:bottom w:val="thinThickMediumGap" w:sz="24" w:space="0" w:color="auto"/>
              <w:right w:val="nil"/>
            </w:tcBorders>
          </w:tcPr>
          <w:p w:rsidR="00FD28D1" w:rsidRDefault="00FD28D1" w:rsidP="000F2409">
            <w:pPr>
              <w:pStyle w:val="11"/>
              <w:spacing w:after="20" w:line="276" w:lineRule="auto"/>
              <w:jc w:val="left"/>
              <w:rPr>
                <w:rFonts w:ascii="Arial" w:hAnsi="Arial" w:cs="Arial"/>
                <w:i w:val="0"/>
                <w:iCs/>
                <w:sz w:val="4"/>
                <w:szCs w:val="4"/>
              </w:rPr>
            </w:pPr>
          </w:p>
        </w:tc>
        <w:tc>
          <w:tcPr>
            <w:tcW w:w="4680" w:type="dxa"/>
            <w:tcBorders>
              <w:top w:val="nil"/>
              <w:left w:val="nil"/>
              <w:bottom w:val="thinThickMediumGap" w:sz="24" w:space="0" w:color="auto"/>
              <w:right w:val="nil"/>
            </w:tcBorders>
          </w:tcPr>
          <w:p w:rsidR="00FD28D1" w:rsidRDefault="00FD28D1" w:rsidP="000F2409">
            <w:pPr>
              <w:pStyle w:val="11"/>
              <w:spacing w:after="20" w:line="276" w:lineRule="auto"/>
              <w:ind w:right="57"/>
              <w:rPr>
                <w:rFonts w:ascii="Arial" w:hAnsi="Arial" w:cs="Arial"/>
                <w:i w:val="0"/>
                <w:iCs/>
                <w:sz w:val="4"/>
                <w:szCs w:val="4"/>
              </w:rPr>
            </w:pPr>
          </w:p>
        </w:tc>
      </w:tr>
      <w:tr w:rsidR="00FD28D1" w:rsidTr="000F2409">
        <w:tc>
          <w:tcPr>
            <w:tcW w:w="4680" w:type="dxa"/>
            <w:tcBorders>
              <w:top w:val="thinThickMediumGap" w:sz="24" w:space="0" w:color="auto"/>
              <w:left w:val="nil"/>
              <w:bottom w:val="nil"/>
              <w:right w:val="nil"/>
            </w:tcBorders>
            <w:hideMark/>
          </w:tcPr>
          <w:p w:rsidR="00FD28D1" w:rsidRDefault="00FD28D1" w:rsidP="000F2409">
            <w:pPr>
              <w:pStyle w:val="11"/>
              <w:spacing w:after="20" w:line="276" w:lineRule="auto"/>
              <w:jc w:val="left"/>
              <w:rPr>
                <w:rFonts w:ascii="Arial" w:hAnsi="Arial" w:cs="Arial"/>
                <w:i w:val="0"/>
                <w:iCs/>
                <w:sz w:val="20"/>
              </w:rPr>
            </w:pPr>
            <w:r>
              <w:rPr>
                <w:rFonts w:ascii="Arial" w:hAnsi="Arial" w:cs="Arial"/>
                <w:i w:val="0"/>
                <w:iCs/>
                <w:sz w:val="20"/>
              </w:rPr>
              <w:t xml:space="preserve"> </w:t>
            </w:r>
          </w:p>
        </w:tc>
        <w:tc>
          <w:tcPr>
            <w:tcW w:w="4680" w:type="dxa"/>
            <w:tcBorders>
              <w:top w:val="thinThickMediumGap" w:sz="24" w:space="0" w:color="auto"/>
              <w:left w:val="nil"/>
              <w:bottom w:val="nil"/>
              <w:right w:val="nil"/>
            </w:tcBorders>
          </w:tcPr>
          <w:p w:rsidR="00FD28D1" w:rsidRDefault="00FD28D1" w:rsidP="000F2409">
            <w:pPr>
              <w:pStyle w:val="11"/>
              <w:spacing w:after="20" w:line="276" w:lineRule="auto"/>
              <w:ind w:right="57"/>
              <w:rPr>
                <w:rFonts w:ascii="Arial" w:hAnsi="Arial" w:cs="Arial"/>
                <w:i w:val="0"/>
                <w:iCs/>
                <w:sz w:val="20"/>
              </w:rPr>
            </w:pPr>
          </w:p>
        </w:tc>
      </w:tr>
    </w:tbl>
    <w:p w:rsidR="00FD28D1" w:rsidRDefault="00701AAF" w:rsidP="00701AAF">
      <w:pPr>
        <w:pStyle w:val="1"/>
        <w:rPr>
          <w:rFonts w:ascii="Arial" w:hAnsi="Arial" w:cs="Arial"/>
          <w:b/>
          <w:sz w:val="24"/>
          <w:szCs w:val="24"/>
        </w:rPr>
      </w:pPr>
      <w:r>
        <w:rPr>
          <w:rFonts w:ascii="Arial" w:hAnsi="Arial" w:cs="Arial"/>
          <w:b/>
          <w:sz w:val="24"/>
          <w:szCs w:val="24"/>
        </w:rPr>
        <w:t>20 декабря 2022 года.</w:t>
      </w:r>
    </w:p>
    <w:p w:rsidR="00701AAF" w:rsidRDefault="00701AAF" w:rsidP="00FD28D1">
      <w:pPr>
        <w:pStyle w:val="1"/>
        <w:jc w:val="center"/>
        <w:rPr>
          <w:rFonts w:ascii="Arial" w:hAnsi="Arial" w:cs="Arial"/>
          <w:b/>
          <w:sz w:val="24"/>
          <w:szCs w:val="24"/>
        </w:rPr>
      </w:pPr>
    </w:p>
    <w:p w:rsidR="00FD28D1" w:rsidRDefault="00FD28D1" w:rsidP="00FD28D1">
      <w:pPr>
        <w:pStyle w:val="1"/>
        <w:jc w:val="center"/>
        <w:rPr>
          <w:rFonts w:ascii="Arial" w:hAnsi="Arial" w:cs="Arial"/>
          <w:b/>
          <w:sz w:val="24"/>
          <w:szCs w:val="24"/>
        </w:rPr>
      </w:pPr>
      <w:r>
        <w:rPr>
          <w:rFonts w:ascii="Arial" w:hAnsi="Arial" w:cs="Arial"/>
          <w:b/>
          <w:sz w:val="24"/>
          <w:szCs w:val="24"/>
        </w:rPr>
        <w:t>ПРОТОКОЛ № 3</w:t>
      </w:r>
    </w:p>
    <w:p w:rsidR="00FD28D1" w:rsidRDefault="00FD28D1" w:rsidP="00FD28D1">
      <w:pPr>
        <w:spacing w:after="0" w:line="240" w:lineRule="auto"/>
        <w:jc w:val="center"/>
        <w:outlineLvl w:val="0"/>
        <w:rPr>
          <w:rFonts w:ascii="Arial" w:hAnsi="Arial" w:cs="Arial"/>
          <w:b/>
          <w:sz w:val="24"/>
          <w:szCs w:val="24"/>
        </w:rPr>
      </w:pPr>
      <w:r>
        <w:rPr>
          <w:rFonts w:ascii="Arial" w:hAnsi="Arial" w:cs="Arial"/>
          <w:b/>
          <w:sz w:val="24"/>
          <w:szCs w:val="24"/>
        </w:rPr>
        <w:t>публичных слушаний</w:t>
      </w:r>
    </w:p>
    <w:p w:rsidR="00FD28D1" w:rsidRDefault="00FD28D1" w:rsidP="00FD28D1">
      <w:pPr>
        <w:spacing w:after="0" w:line="240" w:lineRule="auto"/>
        <w:jc w:val="center"/>
        <w:outlineLvl w:val="0"/>
        <w:rPr>
          <w:rFonts w:ascii="Arial" w:hAnsi="Arial" w:cs="Arial"/>
          <w:b/>
          <w:sz w:val="24"/>
          <w:szCs w:val="24"/>
        </w:rPr>
      </w:pPr>
    </w:p>
    <w:p w:rsidR="00FD28D1" w:rsidRPr="00FD5B36" w:rsidRDefault="00FD28D1" w:rsidP="00FD5B36">
      <w:pPr>
        <w:spacing w:after="0"/>
        <w:jc w:val="both"/>
        <w:outlineLvl w:val="0"/>
        <w:rPr>
          <w:rFonts w:ascii="Arial" w:hAnsi="Arial" w:cs="Arial"/>
          <w:sz w:val="24"/>
          <w:szCs w:val="24"/>
        </w:rPr>
      </w:pPr>
      <w:r w:rsidRPr="00FD5B36">
        <w:rPr>
          <w:rFonts w:ascii="Arial" w:hAnsi="Arial" w:cs="Arial"/>
          <w:sz w:val="24"/>
          <w:szCs w:val="24"/>
        </w:rPr>
        <w:t>Число  присутствующих : п</w:t>
      </w:r>
      <w:proofErr w:type="gramStart"/>
      <w:r w:rsidRPr="00FD5B36">
        <w:rPr>
          <w:rFonts w:ascii="Arial" w:hAnsi="Arial" w:cs="Arial"/>
          <w:sz w:val="24"/>
          <w:szCs w:val="24"/>
        </w:rPr>
        <w:t>.Д</w:t>
      </w:r>
      <w:proofErr w:type="gramEnd"/>
      <w:r w:rsidRPr="00FD5B36">
        <w:rPr>
          <w:rFonts w:ascii="Arial" w:hAnsi="Arial" w:cs="Arial"/>
          <w:sz w:val="24"/>
          <w:szCs w:val="24"/>
        </w:rPr>
        <w:t>ружный – 14 человек</w:t>
      </w:r>
    </w:p>
    <w:p w:rsidR="00FD28D1" w:rsidRPr="00FD5B36" w:rsidRDefault="00FD28D1" w:rsidP="00FD5B36">
      <w:pPr>
        <w:spacing w:after="0"/>
        <w:jc w:val="both"/>
        <w:outlineLvl w:val="0"/>
        <w:rPr>
          <w:rFonts w:ascii="Arial" w:hAnsi="Arial" w:cs="Arial"/>
          <w:sz w:val="24"/>
          <w:szCs w:val="24"/>
        </w:rPr>
      </w:pPr>
      <w:r w:rsidRPr="00FD5B36">
        <w:rPr>
          <w:rFonts w:ascii="Arial" w:hAnsi="Arial" w:cs="Arial"/>
          <w:sz w:val="24"/>
          <w:szCs w:val="24"/>
        </w:rPr>
        <w:t>п</w:t>
      </w:r>
      <w:proofErr w:type="gramStart"/>
      <w:r w:rsidRPr="00FD5B36">
        <w:rPr>
          <w:rFonts w:ascii="Arial" w:hAnsi="Arial" w:cs="Arial"/>
          <w:sz w:val="24"/>
          <w:szCs w:val="24"/>
        </w:rPr>
        <w:t>.Ц</w:t>
      </w:r>
      <w:proofErr w:type="gramEnd"/>
      <w:r w:rsidRPr="00FD5B36">
        <w:rPr>
          <w:rFonts w:ascii="Arial" w:hAnsi="Arial" w:cs="Arial"/>
          <w:sz w:val="24"/>
          <w:szCs w:val="24"/>
        </w:rPr>
        <w:t xml:space="preserve">ентральный – 8 человек </w:t>
      </w:r>
    </w:p>
    <w:p w:rsidR="00FD28D1" w:rsidRPr="00FD5B36" w:rsidRDefault="00FD28D1" w:rsidP="00FD5B36">
      <w:pPr>
        <w:spacing w:after="0"/>
        <w:jc w:val="both"/>
        <w:outlineLvl w:val="0"/>
        <w:rPr>
          <w:rFonts w:ascii="Arial" w:hAnsi="Arial" w:cs="Arial"/>
          <w:sz w:val="24"/>
          <w:szCs w:val="24"/>
        </w:rPr>
      </w:pPr>
      <w:r w:rsidRPr="00FD5B36">
        <w:rPr>
          <w:rFonts w:ascii="Arial" w:hAnsi="Arial" w:cs="Arial"/>
          <w:sz w:val="24"/>
          <w:szCs w:val="24"/>
        </w:rPr>
        <w:t>п</w:t>
      </w:r>
      <w:proofErr w:type="gramStart"/>
      <w:r w:rsidRPr="00FD5B36">
        <w:rPr>
          <w:rFonts w:ascii="Arial" w:hAnsi="Arial" w:cs="Arial"/>
          <w:sz w:val="24"/>
          <w:szCs w:val="24"/>
        </w:rPr>
        <w:t>.Д</w:t>
      </w:r>
      <w:proofErr w:type="gramEnd"/>
      <w:r w:rsidRPr="00FD5B36">
        <w:rPr>
          <w:rFonts w:ascii="Arial" w:hAnsi="Arial" w:cs="Arial"/>
          <w:sz w:val="24"/>
          <w:szCs w:val="24"/>
        </w:rPr>
        <w:t>ружный – 6 человек</w:t>
      </w:r>
    </w:p>
    <w:p w:rsidR="00FD5B36" w:rsidRPr="00FD5B36" w:rsidRDefault="00FD5B36" w:rsidP="00FD5B36">
      <w:pPr>
        <w:spacing w:after="0"/>
        <w:jc w:val="center"/>
        <w:outlineLvl w:val="0"/>
        <w:rPr>
          <w:rFonts w:ascii="Arial" w:hAnsi="Arial" w:cs="Arial"/>
          <w:sz w:val="24"/>
          <w:szCs w:val="24"/>
        </w:rPr>
      </w:pPr>
      <w:r w:rsidRPr="00FD5B36">
        <w:rPr>
          <w:rFonts w:ascii="Arial" w:hAnsi="Arial" w:cs="Arial"/>
          <w:sz w:val="24"/>
          <w:szCs w:val="24"/>
        </w:rPr>
        <w:t>Повестка дня:</w:t>
      </w:r>
    </w:p>
    <w:p w:rsidR="00FD5B36" w:rsidRPr="00FD5B36" w:rsidRDefault="00FD5B36" w:rsidP="00FD5B36">
      <w:pPr>
        <w:pStyle w:val="a4"/>
        <w:numPr>
          <w:ilvl w:val="0"/>
          <w:numId w:val="2"/>
        </w:numPr>
        <w:spacing w:after="0" w:line="240" w:lineRule="auto"/>
        <w:jc w:val="both"/>
        <w:rPr>
          <w:rFonts w:ascii="Arial" w:hAnsi="Arial" w:cs="Arial"/>
          <w:sz w:val="24"/>
          <w:szCs w:val="24"/>
        </w:rPr>
      </w:pPr>
      <w:r w:rsidRPr="00FD5B36">
        <w:rPr>
          <w:rFonts w:ascii="Arial" w:hAnsi="Arial" w:cs="Arial"/>
          <w:sz w:val="24"/>
          <w:szCs w:val="24"/>
        </w:rPr>
        <w:t xml:space="preserve">Обсуждение проекта решения Совета Орловского сельского поселения ««О бюджете муниципального образования Орловское сельское поселение </w:t>
      </w:r>
      <w:proofErr w:type="spellStart"/>
      <w:r w:rsidRPr="00FD5B36">
        <w:rPr>
          <w:rFonts w:ascii="Arial" w:hAnsi="Arial" w:cs="Arial"/>
          <w:sz w:val="24"/>
          <w:szCs w:val="24"/>
        </w:rPr>
        <w:t>Верхнекетского</w:t>
      </w:r>
      <w:proofErr w:type="spellEnd"/>
      <w:r w:rsidRPr="00FD5B36">
        <w:rPr>
          <w:rFonts w:ascii="Arial" w:hAnsi="Arial" w:cs="Arial"/>
          <w:sz w:val="24"/>
          <w:szCs w:val="24"/>
        </w:rPr>
        <w:t xml:space="preserve"> района Томской области на 2023 год и плановый период 2024 и 2025 годов».</w:t>
      </w:r>
    </w:p>
    <w:p w:rsidR="00FD5B36" w:rsidRPr="00FD5B36" w:rsidRDefault="00FD5B36" w:rsidP="00FD5B36">
      <w:pPr>
        <w:spacing w:after="0" w:line="240" w:lineRule="auto"/>
        <w:ind w:left="360"/>
        <w:jc w:val="both"/>
        <w:rPr>
          <w:rFonts w:ascii="Arial" w:hAnsi="Arial" w:cs="Arial"/>
          <w:sz w:val="24"/>
          <w:szCs w:val="24"/>
        </w:rPr>
      </w:pPr>
    </w:p>
    <w:p w:rsidR="00FD28D1" w:rsidRPr="00FD5B36" w:rsidRDefault="00FD28D1" w:rsidP="00FD5B36">
      <w:pPr>
        <w:spacing w:after="0"/>
        <w:rPr>
          <w:rFonts w:ascii="Arial" w:hAnsi="Arial" w:cs="Arial"/>
          <w:sz w:val="24"/>
          <w:szCs w:val="24"/>
        </w:rPr>
      </w:pPr>
      <w:r w:rsidRPr="00FD5B36">
        <w:rPr>
          <w:rFonts w:ascii="Arial" w:hAnsi="Arial" w:cs="Arial"/>
          <w:sz w:val="24"/>
          <w:szCs w:val="24"/>
        </w:rPr>
        <w:t xml:space="preserve">Председательствующий:  </w:t>
      </w:r>
      <w:proofErr w:type="spellStart"/>
      <w:r w:rsidRPr="00FD5B36">
        <w:rPr>
          <w:rFonts w:ascii="Arial" w:hAnsi="Arial" w:cs="Arial"/>
          <w:sz w:val="24"/>
          <w:szCs w:val="24"/>
        </w:rPr>
        <w:t>Жихров</w:t>
      </w:r>
      <w:proofErr w:type="spellEnd"/>
      <w:r w:rsidRPr="00FD5B36">
        <w:rPr>
          <w:rFonts w:ascii="Arial" w:hAnsi="Arial" w:cs="Arial"/>
          <w:sz w:val="24"/>
          <w:szCs w:val="24"/>
        </w:rPr>
        <w:t xml:space="preserve"> Ю.П., Председатель Совета Орловского сельского поселения.</w:t>
      </w:r>
    </w:p>
    <w:p w:rsidR="00FD28D1" w:rsidRPr="00FD5B36" w:rsidRDefault="00FD28D1" w:rsidP="00FD5B36">
      <w:pPr>
        <w:spacing w:after="0"/>
        <w:rPr>
          <w:rFonts w:ascii="Arial" w:hAnsi="Arial" w:cs="Arial"/>
          <w:sz w:val="24"/>
          <w:szCs w:val="24"/>
        </w:rPr>
      </w:pPr>
      <w:r w:rsidRPr="00FD5B36">
        <w:rPr>
          <w:rFonts w:ascii="Arial" w:hAnsi="Arial" w:cs="Arial"/>
          <w:sz w:val="24"/>
          <w:szCs w:val="24"/>
        </w:rPr>
        <w:t xml:space="preserve">Секретарь: </w:t>
      </w:r>
      <w:proofErr w:type="spellStart"/>
      <w:r w:rsidRPr="00FD5B36">
        <w:rPr>
          <w:rFonts w:ascii="Arial" w:hAnsi="Arial" w:cs="Arial"/>
          <w:sz w:val="24"/>
          <w:szCs w:val="24"/>
        </w:rPr>
        <w:t>Верхоланцева</w:t>
      </w:r>
      <w:proofErr w:type="spellEnd"/>
      <w:r w:rsidRPr="00FD5B36">
        <w:rPr>
          <w:rFonts w:ascii="Arial" w:hAnsi="Arial" w:cs="Arial"/>
          <w:sz w:val="24"/>
          <w:szCs w:val="24"/>
        </w:rPr>
        <w:t xml:space="preserve"> Т.М., депутат Совета </w:t>
      </w:r>
      <w:r w:rsidR="00FD5B36" w:rsidRPr="00FD5B36">
        <w:rPr>
          <w:rFonts w:ascii="Arial" w:hAnsi="Arial" w:cs="Arial"/>
          <w:sz w:val="24"/>
          <w:szCs w:val="24"/>
        </w:rPr>
        <w:t>Орловского</w:t>
      </w:r>
      <w:r w:rsidRPr="00FD5B36">
        <w:rPr>
          <w:rFonts w:ascii="Arial" w:hAnsi="Arial" w:cs="Arial"/>
          <w:sz w:val="24"/>
          <w:szCs w:val="24"/>
        </w:rPr>
        <w:t xml:space="preserve"> сельского поселения.</w:t>
      </w:r>
    </w:p>
    <w:p w:rsidR="00FD28D1" w:rsidRPr="00FD5B36" w:rsidRDefault="00FD28D1" w:rsidP="00FD5B36">
      <w:pPr>
        <w:spacing w:after="0"/>
        <w:ind w:firstLine="708"/>
        <w:rPr>
          <w:rFonts w:ascii="Arial" w:hAnsi="Arial" w:cs="Arial"/>
          <w:sz w:val="24"/>
          <w:szCs w:val="24"/>
        </w:rPr>
      </w:pPr>
      <w:r w:rsidRPr="00FD5B36">
        <w:rPr>
          <w:rFonts w:ascii="Arial" w:hAnsi="Arial" w:cs="Arial"/>
          <w:sz w:val="24"/>
          <w:szCs w:val="24"/>
        </w:rPr>
        <w:t xml:space="preserve">Инициатор проведения публичных слушаний: Совет </w:t>
      </w:r>
      <w:r w:rsidR="00FD5B36" w:rsidRPr="00FD5B36">
        <w:rPr>
          <w:rFonts w:ascii="Arial" w:hAnsi="Arial" w:cs="Arial"/>
          <w:sz w:val="24"/>
          <w:szCs w:val="24"/>
        </w:rPr>
        <w:t>Орловского</w:t>
      </w:r>
      <w:r w:rsidRPr="00FD5B36">
        <w:rPr>
          <w:rFonts w:ascii="Arial" w:hAnsi="Arial" w:cs="Arial"/>
          <w:sz w:val="24"/>
          <w:szCs w:val="24"/>
        </w:rPr>
        <w:t xml:space="preserve"> сельского поселения</w:t>
      </w:r>
    </w:p>
    <w:p w:rsidR="00FD28D1" w:rsidRPr="00FD5B36" w:rsidRDefault="00FD28D1" w:rsidP="00FD5B36">
      <w:pPr>
        <w:spacing w:after="0"/>
        <w:rPr>
          <w:rFonts w:ascii="Arial" w:hAnsi="Arial" w:cs="Arial"/>
          <w:sz w:val="24"/>
          <w:szCs w:val="24"/>
        </w:rPr>
      </w:pPr>
    </w:p>
    <w:p w:rsidR="00FD5B36" w:rsidRDefault="00FD5B36" w:rsidP="00FD5B36">
      <w:pPr>
        <w:spacing w:after="0" w:line="240" w:lineRule="auto"/>
        <w:jc w:val="both"/>
        <w:rPr>
          <w:rFonts w:ascii="Arial" w:hAnsi="Arial" w:cs="Arial"/>
          <w:sz w:val="24"/>
          <w:szCs w:val="24"/>
        </w:rPr>
      </w:pPr>
      <w:proofErr w:type="spellStart"/>
      <w:proofErr w:type="gramStart"/>
      <w:r w:rsidRPr="00FD5B36">
        <w:rPr>
          <w:rFonts w:ascii="Arial" w:hAnsi="Arial" w:cs="Arial"/>
          <w:sz w:val="24"/>
          <w:szCs w:val="24"/>
        </w:rPr>
        <w:t>Жихров</w:t>
      </w:r>
      <w:proofErr w:type="spellEnd"/>
      <w:r w:rsidRPr="00FD5B36">
        <w:rPr>
          <w:rFonts w:ascii="Arial" w:hAnsi="Arial" w:cs="Arial"/>
          <w:sz w:val="24"/>
          <w:szCs w:val="24"/>
        </w:rPr>
        <w:t xml:space="preserve"> Ю.П.</w:t>
      </w:r>
      <w:r w:rsidR="00FD28D1" w:rsidRPr="00FD5B36">
        <w:rPr>
          <w:rFonts w:ascii="Arial" w:hAnsi="Arial" w:cs="Arial"/>
          <w:sz w:val="24"/>
          <w:szCs w:val="24"/>
        </w:rPr>
        <w:t xml:space="preserve">. председатель Совета  </w:t>
      </w:r>
      <w:r w:rsidRPr="00FD5B36">
        <w:rPr>
          <w:rFonts w:ascii="Arial" w:hAnsi="Arial" w:cs="Arial"/>
          <w:sz w:val="24"/>
          <w:szCs w:val="24"/>
        </w:rPr>
        <w:t>Орловского</w:t>
      </w:r>
      <w:r w:rsidR="005175BB">
        <w:rPr>
          <w:rFonts w:ascii="Arial" w:hAnsi="Arial" w:cs="Arial"/>
          <w:sz w:val="24"/>
          <w:szCs w:val="24"/>
        </w:rPr>
        <w:t xml:space="preserve"> сельского поселения отметил</w:t>
      </w:r>
      <w:r w:rsidR="00FD28D1" w:rsidRPr="00FD5B36">
        <w:rPr>
          <w:rFonts w:ascii="Arial" w:hAnsi="Arial" w:cs="Arial"/>
          <w:sz w:val="24"/>
          <w:szCs w:val="24"/>
        </w:rPr>
        <w:t xml:space="preserve">, что согласно Федеральному закону  от 06.10.2003 № 131 ФЗ «Об общих принципах организации местного самоуправления в Российской Федерации», уставом муниципального образования </w:t>
      </w:r>
      <w:r w:rsidRPr="00FD5B36">
        <w:rPr>
          <w:rFonts w:ascii="Arial" w:hAnsi="Arial" w:cs="Arial"/>
          <w:sz w:val="24"/>
          <w:szCs w:val="24"/>
        </w:rPr>
        <w:t>Орловское</w:t>
      </w:r>
      <w:r w:rsidR="00FD28D1" w:rsidRPr="00FD5B36">
        <w:rPr>
          <w:rFonts w:ascii="Arial" w:hAnsi="Arial" w:cs="Arial"/>
          <w:sz w:val="24"/>
          <w:szCs w:val="24"/>
        </w:rPr>
        <w:t xml:space="preserve"> сельское поселение </w:t>
      </w:r>
      <w:proofErr w:type="spellStart"/>
      <w:r w:rsidR="00FD28D1" w:rsidRPr="00FD5B36">
        <w:rPr>
          <w:rFonts w:ascii="Arial" w:hAnsi="Arial" w:cs="Arial"/>
          <w:sz w:val="24"/>
          <w:szCs w:val="24"/>
        </w:rPr>
        <w:t>Верхнекетского</w:t>
      </w:r>
      <w:proofErr w:type="spellEnd"/>
      <w:r w:rsidR="00FD28D1" w:rsidRPr="00FD5B36">
        <w:rPr>
          <w:rFonts w:ascii="Arial" w:hAnsi="Arial" w:cs="Arial"/>
          <w:sz w:val="24"/>
          <w:szCs w:val="24"/>
        </w:rPr>
        <w:t xml:space="preserve"> района Томской области, Положением о бюджетном процессе в муниципальном образовании </w:t>
      </w:r>
      <w:r w:rsidRPr="00FD5B36">
        <w:rPr>
          <w:rFonts w:ascii="Arial" w:hAnsi="Arial" w:cs="Arial"/>
          <w:sz w:val="24"/>
          <w:szCs w:val="24"/>
        </w:rPr>
        <w:t>Орловское</w:t>
      </w:r>
      <w:r w:rsidR="00FD28D1" w:rsidRPr="00FD5B36">
        <w:rPr>
          <w:rFonts w:ascii="Arial" w:hAnsi="Arial" w:cs="Arial"/>
          <w:sz w:val="24"/>
          <w:szCs w:val="24"/>
        </w:rPr>
        <w:t xml:space="preserve"> сельское поселение </w:t>
      </w:r>
      <w:proofErr w:type="spellStart"/>
      <w:r w:rsidR="00FD28D1" w:rsidRPr="00FD5B36">
        <w:rPr>
          <w:rFonts w:ascii="Arial" w:hAnsi="Arial" w:cs="Arial"/>
          <w:sz w:val="24"/>
          <w:szCs w:val="24"/>
        </w:rPr>
        <w:t>Верхнекетского</w:t>
      </w:r>
      <w:proofErr w:type="spellEnd"/>
      <w:r w:rsidR="00FD28D1" w:rsidRPr="00FD5B36">
        <w:rPr>
          <w:rFonts w:ascii="Arial" w:hAnsi="Arial" w:cs="Arial"/>
          <w:sz w:val="24"/>
          <w:szCs w:val="24"/>
        </w:rPr>
        <w:t xml:space="preserve"> района Томской области, проводятся публичные слушания по проекту решения Совета </w:t>
      </w:r>
      <w:r w:rsidRPr="00FD5B36">
        <w:rPr>
          <w:rFonts w:ascii="Arial" w:hAnsi="Arial" w:cs="Arial"/>
          <w:sz w:val="24"/>
          <w:szCs w:val="24"/>
        </w:rPr>
        <w:t>Орловского</w:t>
      </w:r>
      <w:r w:rsidR="00FD28D1" w:rsidRPr="00FD5B36">
        <w:rPr>
          <w:rFonts w:ascii="Arial" w:hAnsi="Arial" w:cs="Arial"/>
          <w:sz w:val="24"/>
          <w:szCs w:val="24"/>
        </w:rPr>
        <w:t xml:space="preserve"> сельского поселения</w:t>
      </w:r>
      <w:proofErr w:type="gramEnd"/>
      <w:r w:rsidR="00FD28D1" w:rsidRPr="00FD5B36">
        <w:rPr>
          <w:rFonts w:ascii="Arial" w:hAnsi="Arial" w:cs="Arial"/>
          <w:sz w:val="24"/>
          <w:szCs w:val="24"/>
        </w:rPr>
        <w:t xml:space="preserve"> </w:t>
      </w:r>
      <w:r w:rsidRPr="00FD5B36">
        <w:rPr>
          <w:rFonts w:ascii="Arial" w:hAnsi="Arial" w:cs="Arial"/>
          <w:sz w:val="24"/>
          <w:szCs w:val="24"/>
        </w:rPr>
        <w:t xml:space="preserve">«О бюджете муниципального образования Орловское сельское поселение </w:t>
      </w:r>
      <w:proofErr w:type="spellStart"/>
      <w:r w:rsidRPr="00FD5B36">
        <w:rPr>
          <w:rFonts w:ascii="Arial" w:hAnsi="Arial" w:cs="Arial"/>
          <w:sz w:val="24"/>
          <w:szCs w:val="24"/>
        </w:rPr>
        <w:t>Верхнекетского</w:t>
      </w:r>
      <w:proofErr w:type="spellEnd"/>
      <w:r w:rsidRPr="00FD5B36">
        <w:rPr>
          <w:rFonts w:ascii="Arial" w:hAnsi="Arial" w:cs="Arial"/>
          <w:sz w:val="24"/>
          <w:szCs w:val="24"/>
        </w:rPr>
        <w:t xml:space="preserve"> района Томской области на 2023 год и плановый период 2024 и 2025 годов».</w:t>
      </w:r>
    </w:p>
    <w:p w:rsidR="005175BB" w:rsidRPr="00FD5B36" w:rsidRDefault="005175BB" w:rsidP="00FD5B36">
      <w:pPr>
        <w:spacing w:after="0" w:line="240" w:lineRule="auto"/>
        <w:jc w:val="both"/>
        <w:rPr>
          <w:rFonts w:ascii="Arial" w:hAnsi="Arial" w:cs="Arial"/>
          <w:sz w:val="24"/>
          <w:szCs w:val="24"/>
        </w:rPr>
      </w:pPr>
    </w:p>
    <w:p w:rsidR="00FD28D1" w:rsidRPr="005175BB" w:rsidRDefault="005175BB" w:rsidP="00FD5B36">
      <w:pPr>
        <w:spacing w:after="0"/>
        <w:ind w:firstLine="708"/>
        <w:jc w:val="both"/>
        <w:rPr>
          <w:rFonts w:ascii="Arial" w:hAnsi="Arial" w:cs="Arial"/>
          <w:b/>
          <w:sz w:val="24"/>
          <w:szCs w:val="24"/>
        </w:rPr>
      </w:pPr>
      <w:r w:rsidRPr="005175BB">
        <w:rPr>
          <w:rFonts w:ascii="Arial" w:hAnsi="Arial" w:cs="Arial"/>
          <w:b/>
          <w:sz w:val="24"/>
          <w:szCs w:val="24"/>
        </w:rPr>
        <w:t>По первому вопросу слушали:</w:t>
      </w:r>
    </w:p>
    <w:p w:rsidR="00FD28D1" w:rsidRPr="00FD5B36" w:rsidRDefault="00FD28D1" w:rsidP="00FD5B36">
      <w:pPr>
        <w:spacing w:after="0"/>
        <w:ind w:firstLine="708"/>
        <w:rPr>
          <w:rFonts w:ascii="Arial" w:hAnsi="Arial" w:cs="Arial"/>
          <w:sz w:val="24"/>
          <w:szCs w:val="24"/>
        </w:rPr>
      </w:pPr>
      <w:r w:rsidRPr="00FD5B36">
        <w:rPr>
          <w:rFonts w:ascii="Arial" w:hAnsi="Arial" w:cs="Arial"/>
          <w:sz w:val="24"/>
          <w:szCs w:val="24"/>
        </w:rPr>
        <w:t>СЛУШАЛИ:</w:t>
      </w:r>
    </w:p>
    <w:p w:rsidR="00FD28D1" w:rsidRPr="00FD5B36" w:rsidRDefault="00FD5B36" w:rsidP="00FD5B36">
      <w:pPr>
        <w:spacing w:after="0" w:line="240" w:lineRule="auto"/>
        <w:jc w:val="both"/>
        <w:rPr>
          <w:rFonts w:ascii="Arial" w:hAnsi="Arial" w:cs="Arial"/>
          <w:sz w:val="24"/>
          <w:szCs w:val="24"/>
        </w:rPr>
      </w:pPr>
      <w:proofErr w:type="spellStart"/>
      <w:r w:rsidRPr="00FD5B36">
        <w:rPr>
          <w:rFonts w:ascii="Arial" w:hAnsi="Arial" w:cs="Arial"/>
          <w:sz w:val="24"/>
          <w:szCs w:val="24"/>
        </w:rPr>
        <w:t>Жихрова</w:t>
      </w:r>
      <w:proofErr w:type="spellEnd"/>
      <w:r w:rsidRPr="00FD5B36">
        <w:rPr>
          <w:rFonts w:ascii="Arial" w:hAnsi="Arial" w:cs="Arial"/>
          <w:sz w:val="24"/>
          <w:szCs w:val="24"/>
        </w:rPr>
        <w:t xml:space="preserve"> Ю.П</w:t>
      </w:r>
      <w:r w:rsidR="00FD28D1" w:rsidRPr="00FD5B36">
        <w:rPr>
          <w:rFonts w:ascii="Arial" w:hAnsi="Arial" w:cs="Arial"/>
          <w:sz w:val="24"/>
          <w:szCs w:val="24"/>
        </w:rPr>
        <w:t>.</w:t>
      </w:r>
      <w:r w:rsidRPr="00FD5B36">
        <w:rPr>
          <w:rFonts w:ascii="Arial" w:hAnsi="Arial" w:cs="Arial"/>
          <w:sz w:val="24"/>
          <w:szCs w:val="24"/>
        </w:rPr>
        <w:t xml:space="preserve">  пояснил</w:t>
      </w:r>
      <w:r w:rsidR="00FD28D1" w:rsidRPr="00FD5B36">
        <w:rPr>
          <w:rFonts w:ascii="Arial" w:hAnsi="Arial" w:cs="Arial"/>
          <w:sz w:val="24"/>
          <w:szCs w:val="24"/>
        </w:rPr>
        <w:t xml:space="preserve">, что с проектом решения Совета </w:t>
      </w:r>
      <w:r w:rsidRPr="00FD5B36">
        <w:rPr>
          <w:rFonts w:ascii="Arial" w:hAnsi="Arial" w:cs="Arial"/>
          <w:sz w:val="24"/>
          <w:szCs w:val="24"/>
        </w:rPr>
        <w:t xml:space="preserve">Орловского сельского </w:t>
      </w:r>
      <w:r w:rsidR="00FD28D1" w:rsidRPr="00FD5B36">
        <w:rPr>
          <w:rFonts w:ascii="Arial" w:hAnsi="Arial" w:cs="Arial"/>
          <w:sz w:val="24"/>
          <w:szCs w:val="24"/>
        </w:rPr>
        <w:t xml:space="preserve">поселения </w:t>
      </w:r>
      <w:r w:rsidRPr="00FD5B36">
        <w:rPr>
          <w:rFonts w:ascii="Arial" w:hAnsi="Arial" w:cs="Arial"/>
          <w:sz w:val="24"/>
          <w:szCs w:val="24"/>
        </w:rPr>
        <w:t xml:space="preserve">«О бюджете муниципального образования Орловское сельское поселение </w:t>
      </w:r>
      <w:proofErr w:type="spellStart"/>
      <w:r w:rsidRPr="00FD5B36">
        <w:rPr>
          <w:rFonts w:ascii="Arial" w:hAnsi="Arial" w:cs="Arial"/>
          <w:sz w:val="24"/>
          <w:szCs w:val="24"/>
        </w:rPr>
        <w:t>Верхнекетского</w:t>
      </w:r>
      <w:proofErr w:type="spellEnd"/>
      <w:r w:rsidRPr="00FD5B36">
        <w:rPr>
          <w:rFonts w:ascii="Arial" w:hAnsi="Arial" w:cs="Arial"/>
          <w:sz w:val="24"/>
          <w:szCs w:val="24"/>
        </w:rPr>
        <w:t xml:space="preserve"> района Томской области на 2023 год и плановый период 2024 и 2025 годов», </w:t>
      </w:r>
      <w:r w:rsidR="00FD28D1" w:rsidRPr="00FD5B36">
        <w:rPr>
          <w:rFonts w:ascii="Arial" w:hAnsi="Arial" w:cs="Arial"/>
          <w:sz w:val="24"/>
          <w:szCs w:val="24"/>
        </w:rPr>
        <w:t>можно было ознакомиться в администрации поселения, библиотеке, на официальном сайте муниципального образования «</w:t>
      </w:r>
      <w:proofErr w:type="spellStart"/>
      <w:r w:rsidR="00FD28D1" w:rsidRPr="00FD5B36">
        <w:rPr>
          <w:rFonts w:ascii="Arial" w:hAnsi="Arial" w:cs="Arial"/>
          <w:sz w:val="24"/>
          <w:szCs w:val="24"/>
        </w:rPr>
        <w:t>В</w:t>
      </w:r>
      <w:r w:rsidRPr="00FD5B36">
        <w:rPr>
          <w:rFonts w:ascii="Arial" w:hAnsi="Arial" w:cs="Arial"/>
          <w:sz w:val="24"/>
          <w:szCs w:val="24"/>
        </w:rPr>
        <w:t>ерхнекетский</w:t>
      </w:r>
      <w:proofErr w:type="spellEnd"/>
      <w:r w:rsidRPr="00FD5B36">
        <w:rPr>
          <w:rFonts w:ascii="Arial" w:hAnsi="Arial" w:cs="Arial"/>
          <w:sz w:val="24"/>
          <w:szCs w:val="24"/>
        </w:rPr>
        <w:t xml:space="preserve"> район».  Предложил</w:t>
      </w:r>
      <w:r w:rsidR="00FD28D1" w:rsidRPr="00FD5B36">
        <w:rPr>
          <w:rFonts w:ascii="Arial" w:hAnsi="Arial" w:cs="Arial"/>
          <w:sz w:val="24"/>
          <w:szCs w:val="24"/>
        </w:rPr>
        <w:t xml:space="preserve"> озвучить проект бюджета. </w:t>
      </w:r>
    </w:p>
    <w:p w:rsidR="00FD5B36" w:rsidRPr="00FD5B36" w:rsidRDefault="00FD5B36" w:rsidP="00FD5B36">
      <w:pPr>
        <w:spacing w:after="0" w:line="240" w:lineRule="auto"/>
        <w:jc w:val="both"/>
        <w:rPr>
          <w:rFonts w:ascii="Arial" w:hAnsi="Arial" w:cs="Arial"/>
          <w:sz w:val="24"/>
          <w:szCs w:val="24"/>
        </w:rPr>
      </w:pPr>
      <w:proofErr w:type="spellStart"/>
      <w:r w:rsidRPr="00FD5B36">
        <w:rPr>
          <w:rFonts w:ascii="Arial" w:hAnsi="Arial" w:cs="Arial"/>
          <w:sz w:val="24"/>
          <w:szCs w:val="24"/>
        </w:rPr>
        <w:t>Жихров</w:t>
      </w:r>
      <w:proofErr w:type="spellEnd"/>
      <w:r w:rsidRPr="00FD5B36">
        <w:rPr>
          <w:rFonts w:ascii="Arial" w:hAnsi="Arial" w:cs="Arial"/>
          <w:sz w:val="24"/>
          <w:szCs w:val="24"/>
        </w:rPr>
        <w:t xml:space="preserve"> Ю.П. </w:t>
      </w:r>
      <w:r w:rsidR="00FD28D1" w:rsidRPr="00FD5B36">
        <w:rPr>
          <w:rFonts w:ascii="Arial" w:hAnsi="Arial" w:cs="Arial"/>
          <w:sz w:val="24"/>
          <w:szCs w:val="24"/>
        </w:rPr>
        <w:t>подробно оз</w:t>
      </w:r>
      <w:r w:rsidRPr="00FD5B36">
        <w:rPr>
          <w:rFonts w:ascii="Arial" w:hAnsi="Arial" w:cs="Arial"/>
          <w:sz w:val="24"/>
          <w:szCs w:val="24"/>
        </w:rPr>
        <w:t>накомил</w:t>
      </w:r>
      <w:r w:rsidR="00FD28D1" w:rsidRPr="00FD5B36">
        <w:rPr>
          <w:rFonts w:ascii="Arial" w:hAnsi="Arial" w:cs="Arial"/>
          <w:sz w:val="24"/>
          <w:szCs w:val="24"/>
        </w:rPr>
        <w:t xml:space="preserve"> граждан с проектом решения Совета </w:t>
      </w:r>
      <w:r w:rsidRPr="00FD5B36">
        <w:rPr>
          <w:rFonts w:ascii="Arial" w:hAnsi="Arial" w:cs="Arial"/>
          <w:sz w:val="24"/>
          <w:szCs w:val="24"/>
        </w:rPr>
        <w:t xml:space="preserve">Орловского сельского </w:t>
      </w:r>
      <w:r w:rsidR="00FD28D1" w:rsidRPr="00FD5B36">
        <w:rPr>
          <w:rFonts w:ascii="Arial" w:hAnsi="Arial" w:cs="Arial"/>
          <w:sz w:val="24"/>
          <w:szCs w:val="24"/>
        </w:rPr>
        <w:t>поселения</w:t>
      </w:r>
      <w:r w:rsidRPr="00FD5B36">
        <w:rPr>
          <w:rFonts w:ascii="Arial" w:hAnsi="Arial" w:cs="Arial"/>
          <w:sz w:val="24"/>
          <w:szCs w:val="24"/>
        </w:rPr>
        <w:t xml:space="preserve"> «О бюджете муниципального образования Орловское сельское поселение </w:t>
      </w:r>
      <w:proofErr w:type="spellStart"/>
      <w:r w:rsidRPr="00FD5B36">
        <w:rPr>
          <w:rFonts w:ascii="Arial" w:hAnsi="Arial" w:cs="Arial"/>
          <w:sz w:val="24"/>
          <w:szCs w:val="24"/>
        </w:rPr>
        <w:t>Верхнекетского</w:t>
      </w:r>
      <w:proofErr w:type="spellEnd"/>
      <w:r w:rsidRPr="00FD5B36">
        <w:rPr>
          <w:rFonts w:ascii="Arial" w:hAnsi="Arial" w:cs="Arial"/>
          <w:sz w:val="24"/>
          <w:szCs w:val="24"/>
        </w:rPr>
        <w:t xml:space="preserve"> района Томской области на 2023 год и плановый период 2024 и 2025 годов».</w:t>
      </w:r>
    </w:p>
    <w:p w:rsidR="00FD5B36" w:rsidRPr="00FD5B36" w:rsidRDefault="00FD5B36" w:rsidP="00FD5B36">
      <w:pPr>
        <w:spacing w:after="0" w:line="240" w:lineRule="auto"/>
        <w:jc w:val="both"/>
        <w:rPr>
          <w:rFonts w:ascii="Arial" w:hAnsi="Arial" w:cs="Arial"/>
          <w:sz w:val="24"/>
          <w:szCs w:val="24"/>
        </w:rPr>
      </w:pPr>
    </w:p>
    <w:p w:rsidR="00FD5B36" w:rsidRPr="00FD5B36" w:rsidRDefault="00FD5B36" w:rsidP="00FD5B36">
      <w:pPr>
        <w:spacing w:after="0"/>
        <w:ind w:firstLine="709"/>
        <w:jc w:val="both"/>
        <w:rPr>
          <w:rFonts w:ascii="Arial" w:hAnsi="Arial" w:cs="Arial"/>
          <w:b/>
          <w:color w:val="000000"/>
          <w:sz w:val="24"/>
          <w:szCs w:val="24"/>
        </w:rPr>
      </w:pPr>
    </w:p>
    <w:p w:rsidR="00FD5B36" w:rsidRPr="00FD5B36" w:rsidRDefault="00FD5B36" w:rsidP="00FD5B36">
      <w:pPr>
        <w:spacing w:after="0"/>
        <w:ind w:firstLine="709"/>
        <w:jc w:val="both"/>
        <w:rPr>
          <w:rFonts w:ascii="Arial" w:hAnsi="Arial" w:cs="Arial"/>
          <w:b/>
          <w:color w:val="000000"/>
          <w:sz w:val="24"/>
          <w:szCs w:val="24"/>
        </w:rPr>
      </w:pPr>
    </w:p>
    <w:p w:rsidR="005175BB" w:rsidRPr="005175BB" w:rsidRDefault="005175BB" w:rsidP="005175BB">
      <w:pPr>
        <w:pStyle w:val="a5"/>
        <w:spacing w:after="0"/>
        <w:ind w:right="-2" w:firstLine="709"/>
        <w:jc w:val="both"/>
        <w:rPr>
          <w:rFonts w:ascii="Arial" w:hAnsi="Arial" w:cs="Arial"/>
        </w:rPr>
      </w:pPr>
      <w:r w:rsidRPr="005175BB">
        <w:rPr>
          <w:rFonts w:ascii="Arial" w:hAnsi="Arial" w:cs="Arial"/>
        </w:rPr>
        <w:t xml:space="preserve">Проект местного бюджета муниципального образования Орловское сельское поселение </w:t>
      </w:r>
      <w:proofErr w:type="spellStart"/>
      <w:r w:rsidRPr="005175BB">
        <w:rPr>
          <w:rFonts w:ascii="Arial" w:hAnsi="Arial" w:cs="Arial"/>
        </w:rPr>
        <w:t>Верхнекетского</w:t>
      </w:r>
      <w:proofErr w:type="spellEnd"/>
      <w:r w:rsidRPr="005175BB">
        <w:rPr>
          <w:rFonts w:ascii="Arial" w:hAnsi="Arial" w:cs="Arial"/>
        </w:rPr>
        <w:t xml:space="preserve"> района Томской области на 2023 год и на плановый период 2024 и 2025 годов подготовлен в соответствии с Бюджетным кодексом РФ, Положением о бюджетном процессе в муниципальном образовании Орловское сельское поселение </w:t>
      </w:r>
      <w:proofErr w:type="spellStart"/>
      <w:r w:rsidRPr="005175BB">
        <w:rPr>
          <w:rFonts w:ascii="Arial" w:hAnsi="Arial" w:cs="Arial"/>
        </w:rPr>
        <w:t>Верхнекетского</w:t>
      </w:r>
      <w:proofErr w:type="spellEnd"/>
      <w:r w:rsidRPr="005175BB">
        <w:rPr>
          <w:rFonts w:ascii="Arial" w:hAnsi="Arial" w:cs="Arial"/>
        </w:rPr>
        <w:t xml:space="preserve"> района Томской области утвержденным Решением Совета Орловского сельского поселения от 08.12.2021 года № 13, п</w:t>
      </w:r>
      <w:r w:rsidRPr="005175BB">
        <w:rPr>
          <w:rFonts w:ascii="Arial" w:hAnsi="Arial" w:cs="Arial"/>
          <w:lang w:eastAsia="en-US"/>
        </w:rPr>
        <w:t xml:space="preserve">одходами по формированию межбюджетных отношений на 2023 год и  плановый период 2024 и 2025 годы, доведенных письмом Управления финансов Администрации </w:t>
      </w:r>
      <w:proofErr w:type="spellStart"/>
      <w:r w:rsidRPr="005175BB">
        <w:rPr>
          <w:rFonts w:ascii="Arial" w:hAnsi="Arial" w:cs="Arial"/>
          <w:lang w:eastAsia="en-US"/>
        </w:rPr>
        <w:t>Верхнекетского</w:t>
      </w:r>
      <w:proofErr w:type="spellEnd"/>
      <w:r w:rsidRPr="005175BB">
        <w:rPr>
          <w:rFonts w:ascii="Arial" w:hAnsi="Arial" w:cs="Arial"/>
          <w:lang w:eastAsia="en-US"/>
        </w:rPr>
        <w:t xml:space="preserve"> района от 31</w:t>
      </w:r>
      <w:r w:rsidRPr="005175BB">
        <w:rPr>
          <w:rFonts w:ascii="Arial" w:hAnsi="Arial" w:cs="Arial"/>
        </w:rPr>
        <w:t>.10.2022 № 178, на основании  Подходов по формированию межбюджетных отношений на 2023 год и на плановый период 2024 и 2025 годы, доведенных Департаментом финансов Томской области от 09.09.2022 № 50-02/18/1-305. При формировании проекта бюджета поселения на 2023 год и на плановый период 2024 и 2025 годы учтено соблюдение положений Бюджетного кодекса Российской Федерации. Проект местного бюджета поселения – трехлетний, не программный.</w:t>
      </w:r>
    </w:p>
    <w:p w:rsidR="005175BB" w:rsidRPr="005175BB" w:rsidRDefault="005175BB" w:rsidP="005175BB">
      <w:pPr>
        <w:ind w:firstLine="567"/>
        <w:jc w:val="both"/>
        <w:rPr>
          <w:rFonts w:ascii="Arial" w:hAnsi="Arial" w:cs="Arial"/>
          <w:sz w:val="24"/>
          <w:szCs w:val="24"/>
        </w:rPr>
      </w:pPr>
      <w:r w:rsidRPr="005175BB">
        <w:rPr>
          <w:rFonts w:ascii="Arial" w:hAnsi="Arial" w:cs="Arial"/>
          <w:sz w:val="24"/>
          <w:szCs w:val="24"/>
        </w:rPr>
        <w:t xml:space="preserve">  При формировании проекта местного бюджета учитывались федеральные и региональные законы, предусматривающие внесение изменений в бюджетное и налоговое законодательство, вступающее в действие с 2023 года, реестр расходных обязательств муниципального образования Орловское сельское поселение </w:t>
      </w:r>
      <w:proofErr w:type="spellStart"/>
      <w:r w:rsidRPr="005175BB">
        <w:rPr>
          <w:rFonts w:ascii="Arial" w:hAnsi="Arial" w:cs="Arial"/>
          <w:sz w:val="24"/>
          <w:szCs w:val="24"/>
        </w:rPr>
        <w:t>Верхнекетского</w:t>
      </w:r>
      <w:proofErr w:type="spellEnd"/>
      <w:r w:rsidRPr="005175BB">
        <w:rPr>
          <w:rFonts w:ascii="Arial" w:hAnsi="Arial" w:cs="Arial"/>
          <w:sz w:val="24"/>
          <w:szCs w:val="24"/>
        </w:rPr>
        <w:t xml:space="preserve"> района Томской области. </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Местный бюджет муниципального образования Орловское сельское поселение </w:t>
      </w:r>
      <w:proofErr w:type="spellStart"/>
      <w:r w:rsidRPr="005175BB">
        <w:rPr>
          <w:rFonts w:ascii="Arial" w:hAnsi="Arial" w:cs="Arial"/>
          <w:sz w:val="24"/>
          <w:szCs w:val="24"/>
        </w:rPr>
        <w:t>Верхнекетского</w:t>
      </w:r>
      <w:proofErr w:type="spellEnd"/>
      <w:r w:rsidRPr="005175BB">
        <w:rPr>
          <w:rFonts w:ascii="Arial" w:hAnsi="Arial" w:cs="Arial"/>
          <w:sz w:val="24"/>
          <w:szCs w:val="24"/>
        </w:rPr>
        <w:t xml:space="preserve"> района Томской области сформирован на очередной 2023 год и на  плановый период 2024 и 2025 годы без дефицита и без </w:t>
      </w:r>
      <w:proofErr w:type="spellStart"/>
      <w:r w:rsidRPr="005175BB">
        <w:rPr>
          <w:rFonts w:ascii="Arial" w:hAnsi="Arial" w:cs="Arial"/>
          <w:sz w:val="24"/>
          <w:szCs w:val="24"/>
        </w:rPr>
        <w:t>профицита</w:t>
      </w:r>
      <w:proofErr w:type="spellEnd"/>
      <w:r w:rsidRPr="005175BB">
        <w:rPr>
          <w:rFonts w:ascii="Arial" w:hAnsi="Arial" w:cs="Arial"/>
          <w:sz w:val="24"/>
          <w:szCs w:val="24"/>
        </w:rPr>
        <w:t xml:space="preserve">. </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Прогнозные показатели по доходам, расходам, дефициту (</w:t>
      </w:r>
      <w:proofErr w:type="spellStart"/>
      <w:r w:rsidRPr="005175BB">
        <w:rPr>
          <w:rFonts w:ascii="Arial" w:hAnsi="Arial" w:cs="Arial"/>
          <w:sz w:val="24"/>
          <w:szCs w:val="24"/>
        </w:rPr>
        <w:t>профициту</w:t>
      </w:r>
      <w:proofErr w:type="spellEnd"/>
      <w:r w:rsidRPr="005175BB">
        <w:rPr>
          <w:rFonts w:ascii="Arial" w:hAnsi="Arial" w:cs="Arial"/>
          <w:sz w:val="24"/>
          <w:szCs w:val="24"/>
        </w:rPr>
        <w:t>) в представленном проекте бюджета обеспечивают сбалансированность местного бюджета на 2023 год и на плановый период 2024 и 2025 годов, исполнение действующих и принимаемых расходных обязательств.</w:t>
      </w:r>
    </w:p>
    <w:p w:rsidR="005175BB" w:rsidRPr="005175BB" w:rsidRDefault="005175BB" w:rsidP="005175BB">
      <w:pPr>
        <w:ind w:firstLine="720"/>
        <w:jc w:val="center"/>
        <w:rPr>
          <w:rFonts w:ascii="Arial" w:hAnsi="Arial" w:cs="Arial"/>
          <w:b/>
          <w:sz w:val="24"/>
          <w:szCs w:val="24"/>
        </w:rPr>
      </w:pPr>
      <w:r w:rsidRPr="005175BB">
        <w:rPr>
          <w:rFonts w:ascii="Arial" w:hAnsi="Arial" w:cs="Arial"/>
          <w:b/>
          <w:sz w:val="24"/>
          <w:szCs w:val="24"/>
        </w:rPr>
        <w:t>Доходы местного бюджета Орловского сельского поселения на 2023 год и  на плановый период 2024 и 2025 годы.</w:t>
      </w:r>
    </w:p>
    <w:p w:rsidR="005175BB" w:rsidRPr="005175BB" w:rsidRDefault="005175BB" w:rsidP="005175BB">
      <w:pPr>
        <w:ind w:firstLine="720"/>
        <w:jc w:val="both"/>
        <w:rPr>
          <w:rFonts w:ascii="Arial" w:hAnsi="Arial" w:cs="Arial"/>
          <w:sz w:val="24"/>
          <w:szCs w:val="24"/>
        </w:rPr>
      </w:pPr>
      <w:proofErr w:type="gramStart"/>
      <w:r w:rsidRPr="005175BB">
        <w:rPr>
          <w:rFonts w:ascii="Arial" w:hAnsi="Arial" w:cs="Arial"/>
          <w:sz w:val="24"/>
          <w:szCs w:val="24"/>
        </w:rPr>
        <w:t>Проектом решения предлагается утвердить доходную часть местного бюджета Орловского сельского поселения, сформированную за счет налоговых и неналоговых доходов, дотаций бюджетам бюджетной системы Российской Федерации и иных межбюджетных трансфертов на 2023 год в размере 18579,4 тыс. рублей, что на 328,7 тыс. рублей, или на 1,02 %, меньше первоначально утвержденных доходов бюджета Орловского сельского поселения на 2022 год (18908,1 тыс. рублей) и на</w:t>
      </w:r>
      <w:proofErr w:type="gramEnd"/>
      <w:r w:rsidRPr="005175BB">
        <w:rPr>
          <w:rFonts w:ascii="Arial" w:hAnsi="Arial" w:cs="Arial"/>
          <w:sz w:val="24"/>
          <w:szCs w:val="24"/>
        </w:rPr>
        <w:t xml:space="preserve"> 2718,3 тыс. рублей, или на 14,6%, меньше ожидаемой оценки исполнения местного бюджета Орловского сельского поселения за 2022 год (21297,7 тыс. рублей), на 2024 год в размере 14320,7 тыс. рублей, на 2025 год в размере 14364,5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План по налоговым и неналоговым доходам на 2022 год сформирован в размере 702,0 тыс. рублей. Рост  налоговых и неналоговых доходов к ожидаемому </w:t>
      </w:r>
      <w:r w:rsidRPr="005175BB">
        <w:rPr>
          <w:rFonts w:ascii="Arial" w:hAnsi="Arial" w:cs="Arial"/>
          <w:sz w:val="24"/>
          <w:szCs w:val="24"/>
        </w:rPr>
        <w:lastRenderedPageBreak/>
        <w:t xml:space="preserve">уровню исполнения за 2022 год (896,9 тыс. рублей) составляет 27,8%, на 2024 год в размере 749,7,0 тыс. рублей, на 2025 год 791,4 тыс. рублей. </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Поступление налога на доходы физических лиц (далее - НДФЛ) в 2023 году планируется в размере 245,4,0 тыс. рублей. Ожидаемое исполнение местного бюджета Орловского сельского поселения за 2022 год по НДФЛ составляет 230,0 тыс. рублей. Рост НДФЛ к ожидаемому уровню исполнения за 2022 год составляет 6,7%., на 2024 год  в размере 258,9 тыс. рублей, 2025 год в размере 277,5 тыс. рублей.  В структуре налоговых и неналоговых доходов местного бюджета Орловского сельского поселения на 2022 год НДФЛ составляет 35,0%.</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Поступление акцизов по подакцизным товарам, производимым на территории Российской Федерации, на 2023 год планируется в размере 384,0 тыс. рублей. Ожидаемое исполнение местного бюджета Орловского сельского поселения за 2022 год по акцизам по подакцизным товарам, производимым на территории Российской федерации, составляет 420,0 тыс. рублей. Рост доходов по акцизам к ожидаемому уровню исполнения за 2022 год составляет 9,4%. На 2024 год поступление акцизов по подакцизным товарам, производимым на территории Российской Федерации в размере 418,0 тыс. рублей, на 2025 года в размере 441,0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Доходы по земельному налогу в 2023 году планируются в размере 2,1 тыс. руб. на 2024 год в размере 2,2 тыс. рублей, на 2025 год в размере 2,3 тыс. рублей. Ожидаемое исполнение местного бюджета Орловского сельского поселения за 2022 год по земельному налогу составляет 3,1 тыс. рублей. </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Доходы по государственной пошлине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на 2023 год планируются в размере 3,0 тыс. рублей. На 2024 года в размере 3,0 тыс. рублей, на 2025 год в размере 3,0 тыс. рублей. Ожидаемое исполнение местного бюджета Орловского сельского поселения за 2022 год по государственной пошлине составляет 3,0 тыс. рублей. </w:t>
      </w:r>
    </w:p>
    <w:p w:rsidR="005175BB" w:rsidRPr="005175BB" w:rsidRDefault="005175BB" w:rsidP="005175BB">
      <w:pPr>
        <w:pStyle w:val="ConsPlusCell"/>
        <w:ind w:firstLine="720"/>
        <w:jc w:val="both"/>
        <w:rPr>
          <w:rFonts w:ascii="Arial" w:hAnsi="Arial" w:cs="Arial"/>
        </w:rPr>
      </w:pPr>
      <w:proofErr w:type="gramStart"/>
      <w:r w:rsidRPr="005175BB">
        <w:rPr>
          <w:rFonts w:ascii="Arial" w:hAnsi="Arial" w:cs="Arial"/>
        </w:rPr>
        <w:t>Доходы от использования имущества, находящегося в государственной и муниципальной собственности включают в себя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 (далее – доходы от арендной платы за землю), доходы от сдачи в аренду имущества, находящегося в</w:t>
      </w:r>
      <w:proofErr w:type="gramEnd"/>
      <w:r w:rsidRPr="005175BB">
        <w:rPr>
          <w:rFonts w:ascii="Arial" w:hAnsi="Arial" w:cs="Arial"/>
        </w:rPr>
        <w:t xml:space="preserve"> </w:t>
      </w:r>
      <w:proofErr w:type="gramStart"/>
      <w:r w:rsidRPr="005175BB">
        <w:rPr>
          <w:rFonts w:ascii="Arial" w:hAnsi="Arial" w:cs="Arial"/>
        </w:rPr>
        <w:t>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End"/>
    </w:p>
    <w:p w:rsidR="005175BB" w:rsidRPr="005175BB" w:rsidRDefault="005175BB" w:rsidP="005175BB">
      <w:pPr>
        <w:ind w:firstLine="709"/>
        <w:jc w:val="both"/>
        <w:rPr>
          <w:rFonts w:ascii="Arial" w:hAnsi="Arial" w:cs="Arial"/>
          <w:sz w:val="24"/>
          <w:szCs w:val="24"/>
        </w:rPr>
      </w:pPr>
      <w:r w:rsidRPr="005175BB">
        <w:rPr>
          <w:rFonts w:ascii="Arial" w:hAnsi="Arial" w:cs="Arial"/>
          <w:sz w:val="24"/>
          <w:szCs w:val="24"/>
        </w:rPr>
        <w:t xml:space="preserve">Доходы от арендной платы за землю на 2023 год и на плановый период 2024-2025 годы запланированы в размере 0,7 тыс. рублей. Ожидаемое </w:t>
      </w:r>
      <w:r w:rsidRPr="005175BB">
        <w:rPr>
          <w:rFonts w:ascii="Arial" w:hAnsi="Arial" w:cs="Arial"/>
          <w:sz w:val="24"/>
          <w:szCs w:val="24"/>
        </w:rPr>
        <w:lastRenderedPageBreak/>
        <w:t xml:space="preserve">исполнение местного бюджета Орловского сельского поселения за 2022 год по доходам от арендной платы за землю составляет 0,7 тыс. рублей. </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 ожидаемое исполнение за  2022 год  планируются в размере  178,1 тыс. рублей. На 2023-2025 годы аренда имущества не запланирована.</w:t>
      </w:r>
    </w:p>
    <w:p w:rsidR="005175BB" w:rsidRPr="005175BB" w:rsidRDefault="005175BB" w:rsidP="005175BB">
      <w:pPr>
        <w:ind w:firstLine="709"/>
        <w:jc w:val="both"/>
        <w:rPr>
          <w:rFonts w:ascii="Arial" w:hAnsi="Arial" w:cs="Arial"/>
          <w:sz w:val="24"/>
          <w:szCs w:val="24"/>
        </w:rPr>
      </w:pPr>
      <w:r w:rsidRPr="005175BB">
        <w:rPr>
          <w:rFonts w:ascii="Arial" w:hAnsi="Arial" w:cs="Arial"/>
          <w:sz w:val="24"/>
          <w:szCs w:val="24"/>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запланированы в размере 64,8 тыс. рублей. Снижение доходов от прочих поступлений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к ожидаемому уровню исполнения местного бюджета Орловского сельского поселения за 2022 год (60,0 тыс. рублей) составляет 8%.</w:t>
      </w:r>
    </w:p>
    <w:p w:rsidR="005175BB" w:rsidRDefault="005175BB" w:rsidP="005175BB">
      <w:pPr>
        <w:pStyle w:val="ConsPlusCell"/>
        <w:ind w:firstLine="720"/>
        <w:jc w:val="both"/>
        <w:rPr>
          <w:rFonts w:ascii="Arial" w:hAnsi="Arial" w:cs="Arial"/>
        </w:rPr>
      </w:pPr>
      <w:r w:rsidRPr="005175BB">
        <w:rPr>
          <w:rFonts w:ascii="Arial" w:hAnsi="Arial" w:cs="Arial"/>
        </w:rPr>
        <w:t>Сумма безвозмездных поступлений от других бюджетов бюджетной системы Российской Федерации на 2023 год составляет 17877,4</w:t>
      </w:r>
      <w:r w:rsidRPr="005175BB">
        <w:rPr>
          <w:rFonts w:ascii="Arial" w:hAnsi="Arial" w:cs="Arial"/>
          <w:bCs/>
        </w:rPr>
        <w:t xml:space="preserve"> </w:t>
      </w:r>
      <w:r w:rsidRPr="005175BB">
        <w:rPr>
          <w:rFonts w:ascii="Arial" w:hAnsi="Arial" w:cs="Arial"/>
        </w:rPr>
        <w:t>тыс. рублей, что на 2523,4 тыс. рублей или 14,1% меньше ожидаемой оценки исполнения за 2022 год (20400,8 тыс. рублей). На 2024 год сумма безвозмездных поступлений от других бюджетов бюджетной системы Российской Федерации составляет 13571,0 тыс. рублей, на 2025 год в размере 13573,1 тыс. рублей.</w:t>
      </w:r>
    </w:p>
    <w:p w:rsidR="005175BB" w:rsidRPr="005175BB" w:rsidRDefault="005175BB" w:rsidP="005175BB">
      <w:pPr>
        <w:pStyle w:val="ConsPlusCell"/>
        <w:ind w:firstLine="720"/>
        <w:jc w:val="both"/>
        <w:rPr>
          <w:rFonts w:ascii="Arial" w:hAnsi="Arial" w:cs="Arial"/>
        </w:rPr>
      </w:pPr>
    </w:p>
    <w:p w:rsidR="005175BB" w:rsidRPr="005175BB" w:rsidRDefault="005175BB" w:rsidP="005175BB">
      <w:pPr>
        <w:jc w:val="both"/>
        <w:rPr>
          <w:rFonts w:ascii="Arial" w:hAnsi="Arial" w:cs="Arial"/>
          <w:b/>
          <w:sz w:val="24"/>
          <w:szCs w:val="24"/>
        </w:rPr>
      </w:pPr>
      <w:r w:rsidRPr="005175BB">
        <w:rPr>
          <w:rFonts w:ascii="Arial" w:hAnsi="Arial" w:cs="Arial"/>
          <w:b/>
          <w:sz w:val="24"/>
          <w:szCs w:val="24"/>
        </w:rPr>
        <w:t>РАСХОДЫ</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Общий объем расходов бюджета муниципального образования Орловское сельское поселение </w:t>
      </w:r>
      <w:proofErr w:type="spellStart"/>
      <w:r w:rsidRPr="005175BB">
        <w:rPr>
          <w:rFonts w:ascii="Arial" w:hAnsi="Arial" w:cs="Arial"/>
          <w:sz w:val="24"/>
          <w:szCs w:val="24"/>
        </w:rPr>
        <w:t>Верхнекетского</w:t>
      </w:r>
      <w:proofErr w:type="spellEnd"/>
      <w:r w:rsidRPr="005175BB">
        <w:rPr>
          <w:rFonts w:ascii="Arial" w:hAnsi="Arial" w:cs="Arial"/>
          <w:sz w:val="24"/>
          <w:szCs w:val="24"/>
        </w:rPr>
        <w:t xml:space="preserve"> района Томской области на 2023 год без учета целевых  средств и субвенций планируется в сумме 18579,4 тыс. рублей, на 2024 год в сумме 14320,7, на 2025 год в сумме 14364,5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Расходная часть бюджета рассчитана в соответствии с расходными  обязательствами муниципального поселения. В условиях ограниченности финансовых возможностей, при проработке бюджета на 2023 год и на плановый период 2024-2025 годы были выделены приоритетные виды расходных обязательств. К ним относятся: обеспечение выполнения функций бюджетных учреждений, межбюджетные трансферты на передачу части свих полномочий, жилищное хозяйство, благоустройство. Расходная часть бюджета</w:t>
      </w:r>
      <w:r w:rsidRPr="005175BB">
        <w:rPr>
          <w:rFonts w:ascii="Arial" w:hAnsi="Arial" w:cs="Arial"/>
          <w:b/>
          <w:sz w:val="24"/>
          <w:szCs w:val="24"/>
        </w:rPr>
        <w:t xml:space="preserve"> </w:t>
      </w:r>
      <w:r w:rsidRPr="005175BB">
        <w:rPr>
          <w:rFonts w:ascii="Arial" w:hAnsi="Arial" w:cs="Arial"/>
          <w:sz w:val="24"/>
          <w:szCs w:val="24"/>
        </w:rPr>
        <w:t>рассчитана с учётом минимально необходимых сре</w:t>
      </w:r>
      <w:proofErr w:type="gramStart"/>
      <w:r w:rsidRPr="005175BB">
        <w:rPr>
          <w:rFonts w:ascii="Arial" w:hAnsi="Arial" w:cs="Arial"/>
          <w:sz w:val="24"/>
          <w:szCs w:val="24"/>
        </w:rPr>
        <w:t>дств дл</w:t>
      </w:r>
      <w:proofErr w:type="gramEnd"/>
      <w:r w:rsidRPr="005175BB">
        <w:rPr>
          <w:rFonts w:ascii="Arial" w:hAnsi="Arial" w:cs="Arial"/>
          <w:sz w:val="24"/>
          <w:szCs w:val="24"/>
        </w:rPr>
        <w:t xml:space="preserve">я осуществления полномочий по решению вопросов местного значения. </w:t>
      </w:r>
    </w:p>
    <w:p w:rsidR="005175BB" w:rsidRPr="005175BB" w:rsidRDefault="005175BB" w:rsidP="005175BB">
      <w:pPr>
        <w:pStyle w:val="a5"/>
        <w:spacing w:after="0"/>
        <w:ind w:right="76" w:firstLine="708"/>
        <w:jc w:val="both"/>
        <w:rPr>
          <w:rFonts w:ascii="Arial" w:hAnsi="Arial" w:cs="Arial"/>
        </w:rPr>
      </w:pPr>
      <w:r w:rsidRPr="005175BB">
        <w:rPr>
          <w:rFonts w:ascii="Arial" w:hAnsi="Arial" w:cs="Arial"/>
          <w:spacing w:val="-5"/>
        </w:rPr>
        <w:t>Ф</w:t>
      </w:r>
      <w:r w:rsidRPr="005175BB">
        <w:rPr>
          <w:rFonts w:ascii="Arial" w:hAnsi="Arial" w:cs="Arial"/>
        </w:rPr>
        <w:t>онд оплаты труда работников Администрации Орловского сельского поселения планируется без индексаций в размере не ниже 15279,00 рублей в месяц,  с учетом районного коэффициента и северной надбавки в сумме 30558,00 рублей в месяц.</w:t>
      </w:r>
    </w:p>
    <w:p w:rsidR="005175BB" w:rsidRPr="005175BB" w:rsidRDefault="005175BB" w:rsidP="005175BB">
      <w:pPr>
        <w:pStyle w:val="a5"/>
        <w:spacing w:after="0"/>
        <w:ind w:right="76" w:firstLine="708"/>
        <w:jc w:val="both"/>
        <w:rPr>
          <w:rFonts w:ascii="Arial" w:hAnsi="Arial" w:cs="Arial"/>
        </w:rPr>
      </w:pPr>
      <w:r w:rsidRPr="005175BB">
        <w:rPr>
          <w:rFonts w:ascii="Arial" w:hAnsi="Arial" w:cs="Arial"/>
        </w:rPr>
        <w:lastRenderedPageBreak/>
        <w:t>Расходы на коммунальные услуги на 2023-2025 годы запланированы на 12 месяцев исходя из фактических объемов потребления воды, тепловой энергии, электрической энергии с учетом доведенных средних ожидаемых тарифов.</w:t>
      </w:r>
    </w:p>
    <w:p w:rsidR="005175BB" w:rsidRPr="005175BB" w:rsidRDefault="005175BB" w:rsidP="005175BB">
      <w:pPr>
        <w:jc w:val="both"/>
        <w:rPr>
          <w:rFonts w:ascii="Arial" w:hAnsi="Arial" w:cs="Arial"/>
          <w:sz w:val="24"/>
          <w:szCs w:val="24"/>
        </w:rPr>
      </w:pPr>
      <w:r w:rsidRPr="005175BB">
        <w:rPr>
          <w:rFonts w:ascii="Arial" w:hAnsi="Arial" w:cs="Arial"/>
          <w:sz w:val="24"/>
          <w:szCs w:val="24"/>
        </w:rPr>
        <w:t>Особенности формирования бюджета Орловского сельского поселения по разделам функциональной классификации состоят в следующем:</w:t>
      </w:r>
    </w:p>
    <w:p w:rsidR="005175BB" w:rsidRPr="005175BB" w:rsidRDefault="005175BB" w:rsidP="005175BB">
      <w:pPr>
        <w:numPr>
          <w:ilvl w:val="0"/>
          <w:numId w:val="3"/>
        </w:numPr>
        <w:spacing w:after="0" w:line="240" w:lineRule="auto"/>
        <w:jc w:val="center"/>
        <w:rPr>
          <w:rFonts w:ascii="Arial" w:hAnsi="Arial" w:cs="Arial"/>
          <w:b/>
          <w:sz w:val="24"/>
          <w:szCs w:val="24"/>
        </w:rPr>
      </w:pPr>
      <w:r w:rsidRPr="005175BB">
        <w:rPr>
          <w:rFonts w:ascii="Arial" w:hAnsi="Arial" w:cs="Arial"/>
          <w:b/>
          <w:sz w:val="24"/>
          <w:szCs w:val="24"/>
        </w:rPr>
        <w:t>Раздел 0100 Общегосударственные вопросы</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Объем бюджетного финансирования на 2023 год по данному разделу предусматривается в размере 4555,1 тыс. рублей, на 2024 года в сумме 1365,4 тыс</w:t>
      </w:r>
      <w:proofErr w:type="gramStart"/>
      <w:r w:rsidRPr="005175BB">
        <w:rPr>
          <w:rFonts w:ascii="Arial" w:hAnsi="Arial" w:cs="Arial"/>
          <w:sz w:val="24"/>
          <w:szCs w:val="24"/>
        </w:rPr>
        <w:t>.р</w:t>
      </w:r>
      <w:proofErr w:type="gramEnd"/>
      <w:r w:rsidRPr="005175BB">
        <w:rPr>
          <w:rFonts w:ascii="Arial" w:hAnsi="Arial" w:cs="Arial"/>
          <w:sz w:val="24"/>
          <w:szCs w:val="24"/>
        </w:rPr>
        <w:t>ублей, на 2025 год в сумме 1386,2 тыс. рублей.</w:t>
      </w:r>
      <w:r w:rsidRPr="005175BB">
        <w:rPr>
          <w:rFonts w:ascii="Arial" w:hAnsi="Arial" w:cs="Arial"/>
          <w:sz w:val="24"/>
          <w:szCs w:val="24"/>
        </w:rPr>
        <w:br/>
        <w:t xml:space="preserve">             Подраздел 0102 «Функционирование высшего должностного лица» предусматривает расходы на 2023 год в сумме 727,4  тыс. рублей, на 2024-2025 года в сумме 714,3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 xml:space="preserve">Подраздел 0104  «Функционирование местных администраций» предусматривает объем бюджетного финансирования на 2023 год в размере 3245,7 тыс. рублей, на 2024 год в сумме 602,4 тыс. рублей, на 2025 год в сумме 572,4 тыс. рублей. </w:t>
      </w:r>
    </w:p>
    <w:p w:rsidR="005175BB" w:rsidRPr="005175BB" w:rsidRDefault="005175BB" w:rsidP="005175BB">
      <w:pPr>
        <w:ind w:firstLine="709"/>
        <w:jc w:val="both"/>
        <w:rPr>
          <w:rFonts w:ascii="Arial" w:hAnsi="Arial" w:cs="Arial"/>
          <w:sz w:val="24"/>
          <w:szCs w:val="24"/>
        </w:rPr>
      </w:pPr>
      <w:r w:rsidRPr="005175BB">
        <w:rPr>
          <w:rFonts w:ascii="Arial" w:hAnsi="Arial" w:cs="Arial"/>
          <w:sz w:val="24"/>
          <w:szCs w:val="24"/>
        </w:rPr>
        <w:t>Резервный фонд в проекте бюджета 2023  годы предусмотрен в сумме 50,0 тыс. рублей.</w:t>
      </w:r>
      <w:r w:rsidRPr="005175BB">
        <w:rPr>
          <w:rFonts w:ascii="Arial" w:hAnsi="Arial" w:cs="Arial"/>
          <w:sz w:val="24"/>
          <w:szCs w:val="24"/>
        </w:rPr>
        <w:br/>
        <w:t xml:space="preserve">            Расходы на другие общегосударственные вопросы на 2023 год составят 532,0 тыс. рублей, на 2024 год в сумме 48,7 тыс. рублей,</w:t>
      </w:r>
      <w:proofErr w:type="gramStart"/>
      <w:r w:rsidRPr="005175BB">
        <w:rPr>
          <w:rFonts w:ascii="Arial" w:hAnsi="Arial" w:cs="Arial"/>
          <w:color w:val="000000"/>
          <w:sz w:val="24"/>
          <w:szCs w:val="24"/>
        </w:rPr>
        <w:t xml:space="preserve"> ,</w:t>
      </w:r>
      <w:proofErr w:type="gramEnd"/>
      <w:r w:rsidRPr="005175BB">
        <w:rPr>
          <w:rFonts w:ascii="Arial" w:hAnsi="Arial" w:cs="Arial"/>
          <w:sz w:val="24"/>
          <w:szCs w:val="24"/>
        </w:rPr>
        <w:t xml:space="preserve"> на 2025 год в сумме 99,5 тыс. рублей.</w:t>
      </w:r>
    </w:p>
    <w:p w:rsidR="005175BB" w:rsidRPr="005175BB" w:rsidRDefault="005175BB" w:rsidP="005175BB">
      <w:pPr>
        <w:ind w:firstLine="709"/>
        <w:jc w:val="both"/>
        <w:rPr>
          <w:rFonts w:ascii="Arial" w:hAnsi="Arial" w:cs="Arial"/>
          <w:sz w:val="24"/>
          <w:szCs w:val="24"/>
        </w:rPr>
      </w:pPr>
      <w:r w:rsidRPr="005175BB">
        <w:rPr>
          <w:rFonts w:ascii="Arial" w:hAnsi="Arial" w:cs="Arial"/>
          <w:color w:val="000000"/>
          <w:sz w:val="24"/>
          <w:szCs w:val="24"/>
        </w:rPr>
        <w:t xml:space="preserve">Условно утвержденные  расходы на 2024 год  - в соответствии с </w:t>
      </w:r>
      <w:proofErr w:type="spellStart"/>
      <w:r w:rsidRPr="005175BB">
        <w:rPr>
          <w:rFonts w:ascii="Arial" w:hAnsi="Arial" w:cs="Arial"/>
          <w:color w:val="000000"/>
          <w:sz w:val="24"/>
          <w:szCs w:val="24"/>
        </w:rPr>
        <w:t>абз</w:t>
      </w:r>
      <w:proofErr w:type="spellEnd"/>
      <w:r w:rsidRPr="005175BB">
        <w:rPr>
          <w:rFonts w:ascii="Arial" w:hAnsi="Arial" w:cs="Arial"/>
          <w:color w:val="000000"/>
          <w:sz w:val="24"/>
          <w:szCs w:val="24"/>
        </w:rPr>
        <w:t>. 8 п.3 ст. 184.1 Бюджетного кодекса РФ в сумме 48,7 тыс. рублей</w:t>
      </w:r>
      <w:r w:rsidRPr="005175BB">
        <w:rPr>
          <w:rFonts w:ascii="Arial" w:hAnsi="Arial" w:cs="Arial"/>
          <w:sz w:val="24"/>
          <w:szCs w:val="24"/>
        </w:rPr>
        <w:t>.</w:t>
      </w:r>
    </w:p>
    <w:p w:rsidR="005175BB" w:rsidRPr="005175BB" w:rsidRDefault="005175BB" w:rsidP="005175BB">
      <w:pPr>
        <w:ind w:firstLine="709"/>
        <w:jc w:val="both"/>
        <w:rPr>
          <w:rFonts w:ascii="Arial" w:hAnsi="Arial" w:cs="Arial"/>
          <w:color w:val="000000"/>
          <w:sz w:val="24"/>
          <w:szCs w:val="24"/>
        </w:rPr>
      </w:pPr>
      <w:r w:rsidRPr="005175BB">
        <w:rPr>
          <w:rFonts w:ascii="Arial" w:hAnsi="Arial" w:cs="Arial"/>
          <w:sz w:val="24"/>
          <w:szCs w:val="24"/>
        </w:rPr>
        <w:t>У</w:t>
      </w:r>
      <w:r w:rsidRPr="005175BB">
        <w:rPr>
          <w:rFonts w:ascii="Arial" w:hAnsi="Arial" w:cs="Arial"/>
          <w:color w:val="000000"/>
          <w:sz w:val="24"/>
          <w:szCs w:val="24"/>
        </w:rPr>
        <w:t xml:space="preserve">словно утвержденные расходы на 2025 год  - в соответствии с </w:t>
      </w:r>
      <w:proofErr w:type="spellStart"/>
      <w:r w:rsidRPr="005175BB">
        <w:rPr>
          <w:rFonts w:ascii="Arial" w:hAnsi="Arial" w:cs="Arial"/>
          <w:color w:val="000000"/>
          <w:sz w:val="24"/>
          <w:szCs w:val="24"/>
        </w:rPr>
        <w:t>абз</w:t>
      </w:r>
      <w:proofErr w:type="spellEnd"/>
      <w:r w:rsidRPr="005175BB">
        <w:rPr>
          <w:rFonts w:ascii="Arial" w:hAnsi="Arial" w:cs="Arial"/>
          <w:color w:val="000000"/>
          <w:sz w:val="24"/>
          <w:szCs w:val="24"/>
        </w:rPr>
        <w:t xml:space="preserve">. 8 п.3 ст. 184.1 Бюджетного кодекса РФ в сумме 99,5 тыс. рублей. </w:t>
      </w:r>
    </w:p>
    <w:p w:rsidR="005175BB" w:rsidRPr="005175BB" w:rsidRDefault="005175BB" w:rsidP="005175BB">
      <w:pPr>
        <w:jc w:val="both"/>
        <w:rPr>
          <w:rFonts w:ascii="Arial" w:hAnsi="Arial" w:cs="Arial"/>
          <w:sz w:val="24"/>
          <w:szCs w:val="24"/>
        </w:rPr>
      </w:pPr>
      <w:r w:rsidRPr="005175BB">
        <w:rPr>
          <w:rFonts w:ascii="Arial" w:hAnsi="Arial" w:cs="Arial"/>
          <w:sz w:val="24"/>
          <w:szCs w:val="24"/>
        </w:rPr>
        <w:br/>
      </w:r>
      <w:r w:rsidRPr="005175BB">
        <w:rPr>
          <w:rFonts w:ascii="Arial" w:hAnsi="Arial" w:cs="Arial"/>
          <w:b/>
          <w:sz w:val="24"/>
          <w:szCs w:val="24"/>
        </w:rPr>
        <w:t xml:space="preserve">           </w:t>
      </w:r>
    </w:p>
    <w:p w:rsidR="005175BB" w:rsidRPr="005175BB" w:rsidRDefault="005175BB" w:rsidP="005175BB">
      <w:pPr>
        <w:ind w:firstLine="720"/>
        <w:jc w:val="center"/>
        <w:rPr>
          <w:rFonts w:ascii="Arial" w:hAnsi="Arial" w:cs="Arial"/>
          <w:b/>
          <w:sz w:val="24"/>
          <w:szCs w:val="24"/>
        </w:rPr>
      </w:pPr>
      <w:r w:rsidRPr="005175BB">
        <w:rPr>
          <w:rFonts w:ascii="Arial" w:hAnsi="Arial" w:cs="Arial"/>
          <w:b/>
          <w:sz w:val="24"/>
          <w:szCs w:val="24"/>
        </w:rPr>
        <w:t>2. Раздел 0400 Национальная экономика</w:t>
      </w:r>
    </w:p>
    <w:p w:rsidR="005175BB" w:rsidRPr="005175BB" w:rsidRDefault="005175BB" w:rsidP="005175BB">
      <w:pPr>
        <w:pStyle w:val="a5"/>
        <w:spacing w:after="0"/>
        <w:ind w:right="76" w:firstLine="708"/>
        <w:jc w:val="both"/>
        <w:rPr>
          <w:rFonts w:ascii="Arial" w:hAnsi="Arial" w:cs="Arial"/>
        </w:rPr>
      </w:pPr>
      <w:r w:rsidRPr="005175BB">
        <w:rPr>
          <w:rFonts w:ascii="Arial" w:hAnsi="Arial" w:cs="Arial"/>
        </w:rPr>
        <w:t xml:space="preserve">В целях обеспечения полномочий в сфере дорожной деятельности в отношении автомобильных дорог местного значения в границах населенных пунктов поселения бюджетные ассигнования дорожного фонда поселения на 2023 год запланированы  в сумме  384,0 тыс. рублей, на 2024 год 418,0 тыс. рублей, на 2025 год 441,0 тыс. рублей. Средства дорожного фонда планируется использовать на содержание автомобильных дорог местного значения в границах п. Центральный и п. Дружный. </w:t>
      </w:r>
      <w:r>
        <w:rPr>
          <w:rFonts w:ascii="Arial" w:hAnsi="Arial" w:cs="Arial"/>
        </w:rPr>
        <w:t xml:space="preserve">                         </w:t>
      </w:r>
    </w:p>
    <w:p w:rsidR="005175BB" w:rsidRPr="005175BB" w:rsidRDefault="005175BB" w:rsidP="005175BB">
      <w:pPr>
        <w:spacing w:after="0"/>
        <w:ind w:firstLine="720"/>
        <w:jc w:val="center"/>
        <w:rPr>
          <w:rFonts w:ascii="Arial" w:hAnsi="Arial" w:cs="Arial"/>
          <w:sz w:val="24"/>
          <w:szCs w:val="24"/>
        </w:rPr>
      </w:pPr>
      <w:r w:rsidRPr="005175BB">
        <w:rPr>
          <w:rFonts w:ascii="Arial" w:hAnsi="Arial" w:cs="Arial"/>
          <w:b/>
          <w:sz w:val="24"/>
          <w:szCs w:val="24"/>
        </w:rPr>
        <w:t>3</w:t>
      </w:r>
      <w:r w:rsidRPr="005175BB">
        <w:rPr>
          <w:rFonts w:ascii="Arial" w:hAnsi="Arial" w:cs="Arial"/>
          <w:sz w:val="24"/>
          <w:szCs w:val="24"/>
        </w:rPr>
        <w:t xml:space="preserve">. </w:t>
      </w:r>
      <w:r w:rsidRPr="005175BB">
        <w:rPr>
          <w:rFonts w:ascii="Arial" w:hAnsi="Arial" w:cs="Arial"/>
          <w:b/>
          <w:sz w:val="24"/>
          <w:szCs w:val="24"/>
        </w:rPr>
        <w:t>Раздел 0500</w:t>
      </w:r>
      <w:r w:rsidRPr="005175BB">
        <w:rPr>
          <w:rFonts w:ascii="Arial" w:hAnsi="Arial" w:cs="Arial"/>
          <w:sz w:val="24"/>
          <w:szCs w:val="24"/>
        </w:rPr>
        <w:t xml:space="preserve">  </w:t>
      </w:r>
      <w:r w:rsidRPr="005175BB">
        <w:rPr>
          <w:rFonts w:ascii="Arial" w:hAnsi="Arial" w:cs="Arial"/>
          <w:b/>
          <w:sz w:val="24"/>
          <w:szCs w:val="24"/>
        </w:rPr>
        <w:t>Жилищно-коммунальное хозяйство</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Объем бюджетного финансирования на 2023 год предусматривается в размере  13458,4 тыс. рублей, на 2024 год в сумме 12374,6,0 тыс. рублей, на 2025 год в сумме 12374,6 тыс. рублей.</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По подразделу 0501 «Жилищное хозяйство» На 2023 год запланирован капитальный ремонт жилого фонда, находящегося на балансе Администрации Орловского сельского поселения в сумме 64,8 тыс</w:t>
      </w:r>
      <w:proofErr w:type="gramStart"/>
      <w:r w:rsidRPr="005175BB">
        <w:rPr>
          <w:rFonts w:ascii="Arial" w:hAnsi="Arial" w:cs="Arial"/>
          <w:sz w:val="24"/>
          <w:szCs w:val="24"/>
        </w:rPr>
        <w:t>.р</w:t>
      </w:r>
      <w:proofErr w:type="gramEnd"/>
      <w:r w:rsidRPr="005175BB">
        <w:rPr>
          <w:rFonts w:ascii="Arial" w:hAnsi="Arial" w:cs="Arial"/>
          <w:sz w:val="24"/>
          <w:szCs w:val="24"/>
        </w:rPr>
        <w:t>ублей.</w:t>
      </w:r>
      <w:r w:rsidRPr="005175BB">
        <w:rPr>
          <w:rFonts w:ascii="Arial" w:hAnsi="Arial" w:cs="Arial"/>
          <w:sz w:val="24"/>
          <w:szCs w:val="24"/>
        </w:rPr>
        <w:br/>
      </w:r>
      <w:r w:rsidRPr="005175BB">
        <w:rPr>
          <w:rFonts w:ascii="Arial" w:hAnsi="Arial" w:cs="Arial"/>
          <w:sz w:val="24"/>
          <w:szCs w:val="24"/>
        </w:rPr>
        <w:lastRenderedPageBreak/>
        <w:t xml:space="preserve">             По подразделу 0502 «Жилищно-коммунальное хозяйство» на 2023 год предусмотрено 12670,5 тыс. рублей, на 2024 год 12376,6 тыс. рублей, на 2025 год в сумме 12374,6 тыс. рублей.</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а) на организацию электроснабжения от дизельных электростанций на 2023-2025 год в сумме 12374,6 тыс. рублей.</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б) капитальный ремонт объектов коммунального хозяйства на 2023 год 122,5 тыс</w:t>
      </w:r>
      <w:proofErr w:type="gramStart"/>
      <w:r w:rsidRPr="005175BB">
        <w:rPr>
          <w:rFonts w:ascii="Arial" w:hAnsi="Arial" w:cs="Arial"/>
          <w:sz w:val="24"/>
          <w:szCs w:val="24"/>
        </w:rPr>
        <w:t>.р</w:t>
      </w:r>
      <w:proofErr w:type="gramEnd"/>
      <w:r w:rsidRPr="005175BB">
        <w:rPr>
          <w:rFonts w:ascii="Arial" w:hAnsi="Arial" w:cs="Arial"/>
          <w:sz w:val="24"/>
          <w:szCs w:val="24"/>
        </w:rPr>
        <w:t>уб.</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 xml:space="preserve">По подразделу 0503 «Благоустройство» в бюджете на 2023 год предусмотрено 723,1 тыс. рублей, из них:                                      </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а) организация освещения улиц  - 299,0 тыс. рублей (энергия-243,7 тыс</w:t>
      </w:r>
      <w:proofErr w:type="gramStart"/>
      <w:r w:rsidRPr="005175BB">
        <w:rPr>
          <w:rFonts w:ascii="Arial" w:hAnsi="Arial" w:cs="Arial"/>
          <w:sz w:val="24"/>
          <w:szCs w:val="24"/>
        </w:rPr>
        <w:t>.р</w:t>
      </w:r>
      <w:proofErr w:type="gramEnd"/>
      <w:r w:rsidRPr="005175BB">
        <w:rPr>
          <w:rFonts w:ascii="Arial" w:hAnsi="Arial" w:cs="Arial"/>
          <w:sz w:val="24"/>
          <w:szCs w:val="24"/>
        </w:rPr>
        <w:t>уб., замена ламп 55,3 тыс.руб.)</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б) организация и содержание свалок ТБО на 2022 г.-30,0 тыс. рублей;</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в) прочие расходы по благоустройству 17,5 тыс. рублей включают в себя платежи общественные работы 7,5 тыс</w:t>
      </w:r>
      <w:proofErr w:type="gramStart"/>
      <w:r w:rsidRPr="005175BB">
        <w:rPr>
          <w:rFonts w:ascii="Arial" w:hAnsi="Arial" w:cs="Arial"/>
          <w:sz w:val="24"/>
          <w:szCs w:val="24"/>
        </w:rPr>
        <w:t>.р</w:t>
      </w:r>
      <w:proofErr w:type="gramEnd"/>
      <w:r w:rsidRPr="005175BB">
        <w:rPr>
          <w:rFonts w:ascii="Arial" w:hAnsi="Arial" w:cs="Arial"/>
          <w:sz w:val="24"/>
          <w:szCs w:val="24"/>
        </w:rPr>
        <w:t>уб., транспортный налог 10 тыс.руб.</w:t>
      </w:r>
    </w:p>
    <w:p w:rsidR="005175BB" w:rsidRPr="005175BB" w:rsidRDefault="005175BB" w:rsidP="005175BB">
      <w:pPr>
        <w:spacing w:after="0"/>
        <w:ind w:firstLine="720"/>
        <w:jc w:val="both"/>
        <w:rPr>
          <w:rFonts w:ascii="Arial" w:hAnsi="Arial" w:cs="Arial"/>
          <w:sz w:val="24"/>
          <w:szCs w:val="24"/>
        </w:rPr>
      </w:pPr>
      <w:r w:rsidRPr="005175BB">
        <w:rPr>
          <w:rFonts w:ascii="Arial" w:hAnsi="Arial" w:cs="Arial"/>
          <w:sz w:val="24"/>
          <w:szCs w:val="24"/>
        </w:rPr>
        <w:t>г) Оплата по договорам ГПХ (содержание раздатчиков воды)-369,4 тыс. рублей</w:t>
      </w:r>
    </w:p>
    <w:p w:rsidR="005175BB" w:rsidRPr="005175BB" w:rsidRDefault="005175BB" w:rsidP="005175BB">
      <w:pPr>
        <w:spacing w:after="0"/>
        <w:ind w:firstLine="720"/>
        <w:jc w:val="center"/>
        <w:rPr>
          <w:rFonts w:ascii="Arial" w:hAnsi="Arial" w:cs="Arial"/>
          <w:sz w:val="24"/>
          <w:szCs w:val="24"/>
        </w:rPr>
      </w:pPr>
      <w:r w:rsidRPr="005175BB">
        <w:rPr>
          <w:rFonts w:ascii="Arial" w:hAnsi="Arial" w:cs="Arial"/>
          <w:b/>
          <w:sz w:val="24"/>
          <w:szCs w:val="24"/>
        </w:rPr>
        <w:t>4. Раздел 0700  Образование</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Объем бюджетного финансирования на 2023-2025 годы по данному разделу предусматривается в размере 6,2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Данные средства предусмотрены на организацию и осуществление мероприятий по работе с детьми и молодежью.</w:t>
      </w:r>
    </w:p>
    <w:p w:rsidR="005175BB" w:rsidRPr="005175BB" w:rsidRDefault="005175BB" w:rsidP="005175BB">
      <w:pPr>
        <w:jc w:val="center"/>
        <w:rPr>
          <w:rFonts w:ascii="Arial" w:hAnsi="Arial" w:cs="Arial"/>
          <w:b/>
          <w:sz w:val="24"/>
          <w:szCs w:val="24"/>
        </w:rPr>
      </w:pPr>
      <w:r w:rsidRPr="005175BB">
        <w:rPr>
          <w:rFonts w:ascii="Arial" w:hAnsi="Arial" w:cs="Arial"/>
          <w:b/>
          <w:sz w:val="24"/>
          <w:szCs w:val="24"/>
        </w:rPr>
        <w:t>5. Раздел 1100 Физическая культура и спорт</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Объем бюджетного финансирования на 2023-2025 годы по данному разделу предусматривается в размере 13,0 тыс. рублей.</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Данные средства планируется использовать на развитие физической культуры и спорта.</w:t>
      </w:r>
    </w:p>
    <w:p w:rsidR="005175BB" w:rsidRPr="005175BB" w:rsidRDefault="005175BB" w:rsidP="005175BB">
      <w:pPr>
        <w:tabs>
          <w:tab w:val="left" w:pos="720"/>
        </w:tabs>
        <w:jc w:val="center"/>
        <w:rPr>
          <w:rFonts w:ascii="Arial" w:hAnsi="Arial" w:cs="Arial"/>
          <w:sz w:val="24"/>
          <w:szCs w:val="24"/>
        </w:rPr>
      </w:pPr>
      <w:r w:rsidRPr="005175BB">
        <w:rPr>
          <w:rFonts w:ascii="Arial" w:hAnsi="Arial" w:cs="Arial"/>
          <w:b/>
          <w:sz w:val="24"/>
          <w:szCs w:val="24"/>
        </w:rPr>
        <w:t>6. Раздел 1400  Межбюджетные трансферты</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При разработке проекта бюджета Орловского сельского поселения на 2023-2025 годы планируется передача части своих полномочий муниципальному району.</w:t>
      </w:r>
    </w:p>
    <w:p w:rsidR="005175BB" w:rsidRPr="005175BB" w:rsidRDefault="005175BB" w:rsidP="005175BB">
      <w:pPr>
        <w:ind w:firstLine="720"/>
        <w:jc w:val="both"/>
        <w:rPr>
          <w:rFonts w:ascii="Arial" w:hAnsi="Arial" w:cs="Arial"/>
          <w:sz w:val="24"/>
          <w:szCs w:val="24"/>
        </w:rPr>
      </w:pPr>
      <w:r w:rsidRPr="005175BB">
        <w:rPr>
          <w:rFonts w:ascii="Arial" w:hAnsi="Arial" w:cs="Arial"/>
          <w:sz w:val="24"/>
          <w:szCs w:val="24"/>
        </w:rPr>
        <w:t>Оценка расходных обязательств на передаваемые полномочия из бюджета поселения составила 162,7 тыс. рублей.</w:t>
      </w:r>
    </w:p>
    <w:p w:rsidR="005175BB" w:rsidRPr="005175BB" w:rsidRDefault="005175BB" w:rsidP="005175BB">
      <w:pPr>
        <w:numPr>
          <w:ilvl w:val="0"/>
          <w:numId w:val="4"/>
        </w:numPr>
        <w:spacing w:after="0" w:line="240" w:lineRule="auto"/>
        <w:jc w:val="both"/>
        <w:rPr>
          <w:rFonts w:ascii="Arial" w:hAnsi="Arial" w:cs="Arial"/>
          <w:sz w:val="24"/>
          <w:szCs w:val="24"/>
        </w:rPr>
      </w:pPr>
      <w:r w:rsidRPr="005175BB">
        <w:rPr>
          <w:rFonts w:ascii="Arial" w:hAnsi="Arial" w:cs="Arial"/>
          <w:sz w:val="24"/>
          <w:szCs w:val="24"/>
        </w:rPr>
        <w:t>на организацию и осуществление мероприятий по работе с детьми и молодежью в поселениях 8,8 тыс. рублей</w:t>
      </w:r>
      <w:proofErr w:type="gramStart"/>
      <w:r w:rsidRPr="005175BB">
        <w:rPr>
          <w:rFonts w:ascii="Arial" w:hAnsi="Arial" w:cs="Arial"/>
          <w:sz w:val="24"/>
          <w:szCs w:val="24"/>
        </w:rPr>
        <w:t>.(</w:t>
      </w:r>
      <w:proofErr w:type="gramEnd"/>
      <w:r w:rsidRPr="005175BB">
        <w:rPr>
          <w:rFonts w:ascii="Arial" w:hAnsi="Arial" w:cs="Arial"/>
          <w:sz w:val="24"/>
          <w:szCs w:val="24"/>
        </w:rPr>
        <w:t>целевая статья 5210600010);</w:t>
      </w:r>
    </w:p>
    <w:p w:rsidR="005175BB" w:rsidRPr="005175BB" w:rsidRDefault="005175BB" w:rsidP="005175BB">
      <w:pPr>
        <w:numPr>
          <w:ilvl w:val="0"/>
          <w:numId w:val="4"/>
        </w:numPr>
        <w:spacing w:after="0" w:line="240" w:lineRule="auto"/>
        <w:jc w:val="both"/>
        <w:rPr>
          <w:rFonts w:ascii="Arial" w:hAnsi="Arial" w:cs="Arial"/>
          <w:sz w:val="24"/>
          <w:szCs w:val="24"/>
        </w:rPr>
      </w:pPr>
      <w:r w:rsidRPr="005175BB">
        <w:rPr>
          <w:rFonts w:ascii="Arial" w:hAnsi="Arial" w:cs="Arial"/>
          <w:sz w:val="24"/>
          <w:szCs w:val="24"/>
        </w:rPr>
        <w:t>на создание условий для организации досуга и обеспечения жителей поселения услугами организаций культуры; на организацию библиотечного обслуживания населения, комплектованию и обеспечению сохранности библиотечных фондов библиотек поселения  4,4 тыс</w:t>
      </w:r>
      <w:proofErr w:type="gramStart"/>
      <w:r w:rsidRPr="005175BB">
        <w:rPr>
          <w:rFonts w:ascii="Arial" w:hAnsi="Arial" w:cs="Arial"/>
          <w:sz w:val="24"/>
          <w:szCs w:val="24"/>
        </w:rPr>
        <w:t>.р</w:t>
      </w:r>
      <w:proofErr w:type="gramEnd"/>
      <w:r w:rsidRPr="005175BB">
        <w:rPr>
          <w:rFonts w:ascii="Arial" w:hAnsi="Arial" w:cs="Arial"/>
          <w:sz w:val="24"/>
          <w:szCs w:val="24"/>
        </w:rPr>
        <w:t>ублей.(целевая статья 5210600020);</w:t>
      </w:r>
    </w:p>
    <w:p w:rsidR="005175BB" w:rsidRPr="005175BB" w:rsidRDefault="005175BB" w:rsidP="005175BB">
      <w:pPr>
        <w:numPr>
          <w:ilvl w:val="0"/>
          <w:numId w:val="4"/>
        </w:numPr>
        <w:spacing w:after="0" w:line="240" w:lineRule="auto"/>
        <w:jc w:val="both"/>
        <w:rPr>
          <w:rFonts w:ascii="Arial" w:hAnsi="Arial" w:cs="Arial"/>
          <w:sz w:val="24"/>
          <w:szCs w:val="24"/>
        </w:rPr>
      </w:pPr>
      <w:r w:rsidRPr="005175BB">
        <w:rPr>
          <w:rFonts w:ascii="Arial" w:hAnsi="Arial" w:cs="Arial"/>
          <w:color w:val="000000"/>
          <w:sz w:val="24"/>
          <w:szCs w:val="24"/>
        </w:rPr>
        <w:t>на осуществление контроля в сфере закупок для муниципальных нужд 1,3 тыс. рублей</w:t>
      </w:r>
      <w:proofErr w:type="gramStart"/>
      <w:r w:rsidRPr="005175BB">
        <w:rPr>
          <w:rFonts w:ascii="Arial" w:hAnsi="Arial" w:cs="Arial"/>
          <w:color w:val="000000"/>
          <w:sz w:val="24"/>
          <w:szCs w:val="24"/>
        </w:rPr>
        <w:t>.</w:t>
      </w:r>
      <w:r w:rsidRPr="005175BB">
        <w:rPr>
          <w:rFonts w:ascii="Arial" w:hAnsi="Arial" w:cs="Arial"/>
          <w:sz w:val="24"/>
          <w:szCs w:val="24"/>
        </w:rPr>
        <w:t>(</w:t>
      </w:r>
      <w:proofErr w:type="gramEnd"/>
      <w:r w:rsidRPr="005175BB">
        <w:rPr>
          <w:rFonts w:ascii="Arial" w:hAnsi="Arial" w:cs="Arial"/>
          <w:sz w:val="24"/>
          <w:szCs w:val="24"/>
        </w:rPr>
        <w:t>целевая статья 5210600030);</w:t>
      </w:r>
    </w:p>
    <w:p w:rsidR="005175BB" w:rsidRPr="005175BB" w:rsidRDefault="005175BB" w:rsidP="005175BB">
      <w:pPr>
        <w:numPr>
          <w:ilvl w:val="0"/>
          <w:numId w:val="4"/>
        </w:numPr>
        <w:spacing w:after="0" w:line="240" w:lineRule="auto"/>
        <w:jc w:val="both"/>
        <w:rPr>
          <w:rFonts w:ascii="Arial" w:hAnsi="Arial" w:cs="Arial"/>
          <w:sz w:val="24"/>
          <w:szCs w:val="24"/>
        </w:rPr>
      </w:pPr>
      <w:r w:rsidRPr="005175BB">
        <w:rPr>
          <w:rFonts w:ascii="Arial" w:hAnsi="Arial" w:cs="Arial"/>
          <w:sz w:val="24"/>
          <w:szCs w:val="24"/>
        </w:rPr>
        <w:lastRenderedPageBreak/>
        <w:t>на организацию в границах поселения тепло- и водоснабжения населения, водоотведения в пределах полномочий, установленных законодательством Российской Федерации 43,9 тыс. рублей</w:t>
      </w:r>
      <w:proofErr w:type="gramStart"/>
      <w:r w:rsidRPr="005175BB">
        <w:rPr>
          <w:rFonts w:ascii="Arial" w:hAnsi="Arial" w:cs="Arial"/>
          <w:sz w:val="24"/>
          <w:szCs w:val="24"/>
        </w:rPr>
        <w:t>.</w:t>
      </w:r>
      <w:proofErr w:type="gramEnd"/>
      <w:r w:rsidRPr="005175BB">
        <w:rPr>
          <w:rFonts w:ascii="Arial" w:hAnsi="Arial" w:cs="Arial"/>
          <w:sz w:val="24"/>
          <w:szCs w:val="24"/>
        </w:rPr>
        <w:t xml:space="preserve"> (</w:t>
      </w:r>
      <w:proofErr w:type="gramStart"/>
      <w:r w:rsidRPr="005175BB">
        <w:rPr>
          <w:rFonts w:ascii="Arial" w:hAnsi="Arial" w:cs="Arial"/>
          <w:sz w:val="24"/>
          <w:szCs w:val="24"/>
        </w:rPr>
        <w:t>ц</w:t>
      </w:r>
      <w:proofErr w:type="gramEnd"/>
      <w:r w:rsidRPr="005175BB">
        <w:rPr>
          <w:rFonts w:ascii="Arial" w:hAnsi="Arial" w:cs="Arial"/>
          <w:sz w:val="24"/>
          <w:szCs w:val="24"/>
        </w:rPr>
        <w:t>елевая статья 5210600040);</w:t>
      </w:r>
    </w:p>
    <w:p w:rsidR="005175BB" w:rsidRPr="005175BB" w:rsidRDefault="005175BB" w:rsidP="005175BB">
      <w:pPr>
        <w:numPr>
          <w:ilvl w:val="0"/>
          <w:numId w:val="4"/>
        </w:numPr>
        <w:spacing w:after="0" w:line="240" w:lineRule="auto"/>
        <w:jc w:val="both"/>
        <w:rPr>
          <w:rFonts w:ascii="Arial" w:hAnsi="Arial" w:cs="Arial"/>
          <w:sz w:val="24"/>
          <w:szCs w:val="24"/>
        </w:rPr>
      </w:pPr>
      <w:r w:rsidRPr="005175BB">
        <w:rPr>
          <w:rFonts w:ascii="Arial" w:hAnsi="Arial" w:cs="Arial"/>
          <w:sz w:val="24"/>
          <w:szCs w:val="24"/>
        </w:rPr>
        <w:t>на организацию и осуществление участия в предупреждении и ликвидации последствий чрезвычайных ситуаций в границах поселения 8,8 тыс</w:t>
      </w:r>
      <w:proofErr w:type="gramStart"/>
      <w:r w:rsidRPr="005175BB">
        <w:rPr>
          <w:rFonts w:ascii="Arial" w:hAnsi="Arial" w:cs="Arial"/>
          <w:sz w:val="24"/>
          <w:szCs w:val="24"/>
        </w:rPr>
        <w:t>.р</w:t>
      </w:r>
      <w:proofErr w:type="gramEnd"/>
      <w:r w:rsidRPr="005175BB">
        <w:rPr>
          <w:rFonts w:ascii="Arial" w:hAnsi="Arial" w:cs="Arial"/>
          <w:sz w:val="24"/>
          <w:szCs w:val="24"/>
        </w:rPr>
        <w:t>ублей (целевая статья 5210600050);</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sz w:val="24"/>
          <w:szCs w:val="24"/>
        </w:rPr>
        <w:t xml:space="preserve">на </w:t>
      </w:r>
      <w:r w:rsidRPr="005175BB">
        <w:rPr>
          <w:rFonts w:ascii="Arial" w:hAnsi="Arial" w:cs="Arial"/>
          <w:color w:val="000000"/>
          <w:sz w:val="24"/>
          <w:szCs w:val="24"/>
        </w:rPr>
        <w:t>выдачу разрешений на строительство (за исключением случаев, предусмотренных Градостроительным кодексом Российской Федерации, иными федеральными законами), на подготовку документов для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осуществлению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39,5</w:t>
      </w:r>
      <w:r w:rsidRPr="005175BB">
        <w:rPr>
          <w:rFonts w:ascii="Arial" w:hAnsi="Arial" w:cs="Arial"/>
          <w:sz w:val="24"/>
          <w:szCs w:val="24"/>
        </w:rPr>
        <w:t xml:space="preserve"> тыс. рублей</w:t>
      </w:r>
      <w:proofErr w:type="gramStart"/>
      <w:r w:rsidRPr="005175BB">
        <w:rPr>
          <w:rFonts w:ascii="Arial" w:hAnsi="Arial" w:cs="Arial"/>
          <w:sz w:val="24"/>
          <w:szCs w:val="24"/>
        </w:rPr>
        <w:t>.</w:t>
      </w:r>
      <w:proofErr w:type="gramEnd"/>
      <w:r w:rsidRPr="005175BB">
        <w:rPr>
          <w:rFonts w:ascii="Arial" w:hAnsi="Arial" w:cs="Arial"/>
          <w:sz w:val="24"/>
          <w:szCs w:val="24"/>
        </w:rPr>
        <w:t xml:space="preserve"> (</w:t>
      </w:r>
      <w:proofErr w:type="gramStart"/>
      <w:r w:rsidRPr="005175BB">
        <w:rPr>
          <w:rFonts w:ascii="Arial" w:hAnsi="Arial" w:cs="Arial"/>
          <w:sz w:val="24"/>
          <w:szCs w:val="24"/>
        </w:rPr>
        <w:t>ц</w:t>
      </w:r>
      <w:proofErr w:type="gramEnd"/>
      <w:r w:rsidRPr="005175BB">
        <w:rPr>
          <w:rFonts w:ascii="Arial" w:hAnsi="Arial" w:cs="Arial"/>
          <w:sz w:val="24"/>
          <w:szCs w:val="24"/>
        </w:rPr>
        <w:t>елевая статья 5210600060);</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color w:val="000000"/>
          <w:sz w:val="24"/>
          <w:szCs w:val="24"/>
        </w:rPr>
        <w:t>на проведение внешнего муниципального финансового контроля 3,1</w:t>
      </w:r>
      <w:r w:rsidRPr="005175BB">
        <w:rPr>
          <w:rFonts w:ascii="Arial" w:hAnsi="Arial" w:cs="Arial"/>
          <w:sz w:val="24"/>
          <w:szCs w:val="24"/>
        </w:rPr>
        <w:t xml:space="preserve"> тыс. рублей (целевая статья 0501600070);</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color w:val="000000"/>
          <w:sz w:val="24"/>
          <w:szCs w:val="24"/>
        </w:rPr>
        <w:t xml:space="preserve">на проведение текущей </w:t>
      </w:r>
      <w:proofErr w:type="spellStart"/>
      <w:r w:rsidRPr="005175BB">
        <w:rPr>
          <w:rFonts w:ascii="Arial" w:hAnsi="Arial" w:cs="Arial"/>
          <w:color w:val="000000"/>
          <w:sz w:val="24"/>
          <w:szCs w:val="24"/>
        </w:rPr>
        <w:t>антикоррупционной</w:t>
      </w:r>
      <w:proofErr w:type="spellEnd"/>
      <w:r w:rsidRPr="005175BB">
        <w:rPr>
          <w:rFonts w:ascii="Arial" w:hAnsi="Arial" w:cs="Arial"/>
          <w:color w:val="000000"/>
          <w:sz w:val="24"/>
          <w:szCs w:val="24"/>
        </w:rPr>
        <w:t xml:space="preserve"> и правовой экспертизы проектов муниципальных нормативных правовых актов</w:t>
      </w:r>
      <w:r w:rsidRPr="005175BB">
        <w:rPr>
          <w:rFonts w:ascii="Arial" w:hAnsi="Arial" w:cs="Arial"/>
          <w:sz w:val="24"/>
          <w:szCs w:val="24"/>
        </w:rPr>
        <w:t xml:space="preserve"> 18,0 тыс. рублей (целевая статья 05010600080);</w:t>
      </w:r>
    </w:p>
    <w:p w:rsidR="005175BB" w:rsidRPr="005175BB" w:rsidRDefault="005175BB" w:rsidP="005175BB">
      <w:pPr>
        <w:numPr>
          <w:ilvl w:val="0"/>
          <w:numId w:val="4"/>
        </w:numPr>
        <w:spacing w:after="0" w:line="240" w:lineRule="auto"/>
        <w:jc w:val="both"/>
        <w:rPr>
          <w:rFonts w:ascii="Arial" w:hAnsi="Arial" w:cs="Arial"/>
          <w:color w:val="000000"/>
          <w:sz w:val="24"/>
          <w:szCs w:val="24"/>
        </w:rPr>
      </w:pPr>
      <w:proofErr w:type="gramStart"/>
      <w:r w:rsidRPr="005175BB">
        <w:rPr>
          <w:rFonts w:ascii="Arial" w:hAnsi="Arial" w:cs="Arial"/>
          <w:sz w:val="24"/>
          <w:szCs w:val="24"/>
        </w:rPr>
        <w:t>н</w:t>
      </w:r>
      <w:r w:rsidRPr="005175BB">
        <w:rPr>
          <w:rFonts w:ascii="Arial" w:hAnsi="Arial" w:cs="Arial"/>
          <w:color w:val="000000"/>
          <w:sz w:val="24"/>
          <w:szCs w:val="24"/>
        </w:rPr>
        <w:t>а осуществление закупок в соответствии с требованиями, установленными Федеральным законом от 05.04.2013 №44-ФЗ «О контрактной системе в сфере закупок товаров, работ, услуг для обеспечения государственных и муниципальных нужд», путём проведения электронного и открытого аукционов, запросов котировок, запросов предложений,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roofErr w:type="gramEnd"/>
      <w:r w:rsidRPr="005175BB">
        <w:rPr>
          <w:rFonts w:ascii="Arial" w:hAnsi="Arial" w:cs="Arial"/>
          <w:color w:val="000000"/>
          <w:sz w:val="24"/>
          <w:szCs w:val="24"/>
        </w:rPr>
        <w:t xml:space="preserve"> по размещению в реестре контрактов информации и документов о заключённых заказчиком муниципальных контрактах</w:t>
      </w:r>
      <w:r w:rsidRPr="005175BB">
        <w:rPr>
          <w:rFonts w:ascii="Arial" w:hAnsi="Arial" w:cs="Arial"/>
          <w:sz w:val="24"/>
          <w:szCs w:val="24"/>
        </w:rPr>
        <w:t xml:space="preserve">  1,2 тыс. рублей</w:t>
      </w:r>
      <w:proofErr w:type="gramStart"/>
      <w:r w:rsidRPr="005175BB">
        <w:rPr>
          <w:rFonts w:ascii="Arial" w:hAnsi="Arial" w:cs="Arial"/>
          <w:sz w:val="24"/>
          <w:szCs w:val="24"/>
        </w:rPr>
        <w:t>.</w:t>
      </w:r>
      <w:proofErr w:type="gramEnd"/>
      <w:r w:rsidRPr="005175BB">
        <w:rPr>
          <w:rFonts w:ascii="Arial" w:hAnsi="Arial" w:cs="Arial"/>
          <w:sz w:val="24"/>
          <w:szCs w:val="24"/>
        </w:rPr>
        <w:t xml:space="preserve"> (</w:t>
      </w:r>
      <w:proofErr w:type="gramStart"/>
      <w:r w:rsidRPr="005175BB">
        <w:rPr>
          <w:rFonts w:ascii="Arial" w:hAnsi="Arial" w:cs="Arial"/>
          <w:sz w:val="24"/>
          <w:szCs w:val="24"/>
        </w:rPr>
        <w:t>ц</w:t>
      </w:r>
      <w:proofErr w:type="gramEnd"/>
      <w:r w:rsidRPr="005175BB">
        <w:rPr>
          <w:rFonts w:ascii="Arial" w:hAnsi="Arial" w:cs="Arial"/>
          <w:sz w:val="24"/>
          <w:szCs w:val="24"/>
        </w:rPr>
        <w:t>елевая статья 05010600090);</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color w:val="000000"/>
          <w:sz w:val="24"/>
          <w:szCs w:val="24"/>
        </w:rPr>
        <w:t xml:space="preserve">на опубликование муниципальных нормативных правовых актов поселения и их проектов; по размещению официальной информации поселения в информационном вестнике </w:t>
      </w:r>
      <w:proofErr w:type="spellStart"/>
      <w:r w:rsidRPr="005175BB">
        <w:rPr>
          <w:rFonts w:ascii="Arial" w:hAnsi="Arial" w:cs="Arial"/>
          <w:color w:val="000000"/>
          <w:sz w:val="24"/>
          <w:szCs w:val="24"/>
        </w:rPr>
        <w:t>Верхнекетского</w:t>
      </w:r>
      <w:proofErr w:type="spellEnd"/>
      <w:r w:rsidRPr="005175BB">
        <w:rPr>
          <w:rFonts w:ascii="Arial" w:hAnsi="Arial" w:cs="Arial"/>
          <w:color w:val="000000"/>
          <w:sz w:val="24"/>
          <w:szCs w:val="24"/>
        </w:rPr>
        <w:t xml:space="preserve"> района "Территория". 23</w:t>
      </w:r>
      <w:r w:rsidRPr="005175BB">
        <w:rPr>
          <w:rFonts w:ascii="Arial" w:hAnsi="Arial" w:cs="Arial"/>
          <w:sz w:val="24"/>
          <w:szCs w:val="24"/>
        </w:rPr>
        <w:t>,0 тыс. рублей</w:t>
      </w:r>
      <w:proofErr w:type="gramStart"/>
      <w:r w:rsidRPr="005175BB">
        <w:rPr>
          <w:rFonts w:ascii="Arial" w:hAnsi="Arial" w:cs="Arial"/>
          <w:sz w:val="24"/>
          <w:szCs w:val="24"/>
        </w:rPr>
        <w:t>.</w:t>
      </w:r>
      <w:proofErr w:type="gramEnd"/>
      <w:r w:rsidRPr="005175BB">
        <w:rPr>
          <w:rFonts w:ascii="Arial" w:hAnsi="Arial" w:cs="Arial"/>
          <w:sz w:val="24"/>
          <w:szCs w:val="24"/>
        </w:rPr>
        <w:t xml:space="preserve"> (</w:t>
      </w:r>
      <w:proofErr w:type="gramStart"/>
      <w:r w:rsidRPr="005175BB">
        <w:rPr>
          <w:rFonts w:ascii="Arial" w:hAnsi="Arial" w:cs="Arial"/>
          <w:sz w:val="24"/>
          <w:szCs w:val="24"/>
        </w:rPr>
        <w:t>ц</w:t>
      </w:r>
      <w:proofErr w:type="gramEnd"/>
      <w:r w:rsidRPr="005175BB">
        <w:rPr>
          <w:rFonts w:ascii="Arial" w:hAnsi="Arial" w:cs="Arial"/>
          <w:sz w:val="24"/>
          <w:szCs w:val="24"/>
        </w:rPr>
        <w:t>елевая статья 05010600100).</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sz w:val="24"/>
          <w:szCs w:val="24"/>
        </w:rPr>
        <w:t>На осуществление части полномочий по соблюдению требований к служебному поведению и урегулированию конфликта интересов (целевая статья  05010600130) – 3,1 тыс</w:t>
      </w:r>
      <w:proofErr w:type="gramStart"/>
      <w:r w:rsidRPr="005175BB">
        <w:rPr>
          <w:rFonts w:ascii="Arial" w:hAnsi="Arial" w:cs="Arial"/>
          <w:sz w:val="24"/>
          <w:szCs w:val="24"/>
        </w:rPr>
        <w:t>.р</w:t>
      </w:r>
      <w:proofErr w:type="gramEnd"/>
      <w:r w:rsidRPr="005175BB">
        <w:rPr>
          <w:rFonts w:ascii="Arial" w:hAnsi="Arial" w:cs="Arial"/>
          <w:sz w:val="24"/>
          <w:szCs w:val="24"/>
        </w:rPr>
        <w:t>уб.</w:t>
      </w:r>
    </w:p>
    <w:p w:rsidR="005175BB" w:rsidRPr="005175BB" w:rsidRDefault="005175BB" w:rsidP="005175BB">
      <w:pPr>
        <w:numPr>
          <w:ilvl w:val="0"/>
          <w:numId w:val="4"/>
        </w:numPr>
        <w:spacing w:after="0" w:line="240" w:lineRule="auto"/>
        <w:jc w:val="both"/>
        <w:rPr>
          <w:rFonts w:ascii="Arial" w:hAnsi="Arial" w:cs="Arial"/>
          <w:color w:val="000000"/>
          <w:sz w:val="24"/>
          <w:szCs w:val="24"/>
        </w:rPr>
      </w:pPr>
      <w:proofErr w:type="gramStart"/>
      <w:r w:rsidRPr="005175BB">
        <w:rPr>
          <w:rFonts w:ascii="Arial" w:hAnsi="Arial" w:cs="Arial"/>
          <w:color w:val="000000"/>
          <w:sz w:val="24"/>
          <w:szCs w:val="24"/>
        </w:rPr>
        <w:t>на  оценку и обследование жилых помещений в целях признания в установленном порядке жилых помещений муниципального и частного жилищного фонда непригодным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 реконструкции, садового дома жилым домом и жилого дома садовым домом (целевая статья 05010600140</w:t>
      </w:r>
      <w:proofErr w:type="gramEnd"/>
      <w:r w:rsidRPr="005175BB">
        <w:rPr>
          <w:rFonts w:ascii="Arial" w:hAnsi="Arial" w:cs="Arial"/>
          <w:color w:val="000000"/>
          <w:sz w:val="24"/>
          <w:szCs w:val="24"/>
        </w:rPr>
        <w:t>) 6,3 тыс</w:t>
      </w:r>
      <w:proofErr w:type="gramStart"/>
      <w:r w:rsidRPr="005175BB">
        <w:rPr>
          <w:rFonts w:ascii="Arial" w:hAnsi="Arial" w:cs="Arial"/>
          <w:color w:val="000000"/>
          <w:sz w:val="24"/>
          <w:szCs w:val="24"/>
        </w:rPr>
        <w:t>.р</w:t>
      </w:r>
      <w:proofErr w:type="gramEnd"/>
      <w:r w:rsidRPr="005175BB">
        <w:rPr>
          <w:rFonts w:ascii="Arial" w:hAnsi="Arial" w:cs="Arial"/>
          <w:color w:val="000000"/>
          <w:sz w:val="24"/>
          <w:szCs w:val="24"/>
        </w:rPr>
        <w:t>уб.</w:t>
      </w:r>
    </w:p>
    <w:p w:rsidR="005175BB" w:rsidRPr="005175BB" w:rsidRDefault="005175BB" w:rsidP="005175BB">
      <w:pPr>
        <w:numPr>
          <w:ilvl w:val="0"/>
          <w:numId w:val="4"/>
        </w:numPr>
        <w:spacing w:after="0" w:line="240" w:lineRule="auto"/>
        <w:jc w:val="both"/>
        <w:rPr>
          <w:rFonts w:ascii="Arial" w:hAnsi="Arial" w:cs="Arial"/>
          <w:color w:val="000000"/>
          <w:sz w:val="24"/>
          <w:szCs w:val="24"/>
        </w:rPr>
      </w:pPr>
      <w:r w:rsidRPr="005175BB">
        <w:rPr>
          <w:rFonts w:ascii="Arial" w:hAnsi="Arial" w:cs="Arial"/>
          <w:color w:val="000000"/>
          <w:sz w:val="24"/>
          <w:szCs w:val="24"/>
        </w:rPr>
        <w:t>на проведение внешнего муниципального финансового контроля 1,3</w:t>
      </w:r>
      <w:r w:rsidRPr="005175BB">
        <w:rPr>
          <w:rFonts w:ascii="Arial" w:hAnsi="Arial" w:cs="Arial"/>
          <w:sz w:val="24"/>
          <w:szCs w:val="24"/>
        </w:rPr>
        <w:t xml:space="preserve"> тыс. рублей (целевая статья 0501600170);</w:t>
      </w:r>
    </w:p>
    <w:p w:rsidR="00FD28D1" w:rsidRPr="00FD5B36" w:rsidRDefault="00FD28D1" w:rsidP="00FD5B36">
      <w:pPr>
        <w:spacing w:after="0"/>
        <w:rPr>
          <w:rFonts w:ascii="Arial" w:hAnsi="Arial" w:cs="Arial"/>
          <w:sz w:val="24"/>
          <w:szCs w:val="24"/>
        </w:rPr>
      </w:pP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 xml:space="preserve">ПОСТУПИВШИЕ ВОПРОСЫ: не поступило. </w:t>
      </w: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ЗАМЕЧАНИЯ: не поступили.</w:t>
      </w: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ПРЕДЛОЖЕНИЯ:</w:t>
      </w:r>
    </w:p>
    <w:p w:rsidR="00FD5B36" w:rsidRPr="00FD5B36" w:rsidRDefault="00FD28D1" w:rsidP="00FD5B36">
      <w:pPr>
        <w:spacing w:after="0" w:line="240" w:lineRule="auto"/>
        <w:jc w:val="both"/>
        <w:rPr>
          <w:rFonts w:ascii="Arial" w:hAnsi="Arial" w:cs="Arial"/>
          <w:sz w:val="24"/>
          <w:szCs w:val="24"/>
        </w:rPr>
      </w:pPr>
      <w:r w:rsidRPr="00FD5B36">
        <w:rPr>
          <w:rFonts w:ascii="Arial" w:hAnsi="Arial" w:cs="Arial"/>
          <w:sz w:val="24"/>
          <w:szCs w:val="24"/>
        </w:rPr>
        <w:lastRenderedPageBreak/>
        <w:t>Одобрить проект решения Совета</w:t>
      </w:r>
      <w:r w:rsidR="00FD5B36" w:rsidRPr="00FD5B36">
        <w:rPr>
          <w:rFonts w:ascii="Arial" w:hAnsi="Arial" w:cs="Arial"/>
          <w:sz w:val="24"/>
          <w:szCs w:val="24"/>
        </w:rPr>
        <w:t xml:space="preserve"> </w:t>
      </w:r>
      <w:r w:rsidRPr="00FD5B36">
        <w:rPr>
          <w:rFonts w:ascii="Arial" w:hAnsi="Arial" w:cs="Arial"/>
          <w:sz w:val="24"/>
          <w:szCs w:val="24"/>
        </w:rPr>
        <w:t xml:space="preserve"> </w:t>
      </w:r>
      <w:r w:rsidR="00FD5B36" w:rsidRPr="00FD5B36">
        <w:rPr>
          <w:rFonts w:ascii="Arial" w:hAnsi="Arial" w:cs="Arial"/>
          <w:sz w:val="24"/>
          <w:szCs w:val="24"/>
        </w:rPr>
        <w:t>Орловского</w:t>
      </w:r>
      <w:r w:rsidRPr="00FD5B36">
        <w:rPr>
          <w:rFonts w:ascii="Arial" w:hAnsi="Arial" w:cs="Arial"/>
          <w:sz w:val="24"/>
          <w:szCs w:val="24"/>
        </w:rPr>
        <w:t xml:space="preserve"> сельского поселения </w:t>
      </w:r>
      <w:r w:rsidR="00FD5B36" w:rsidRPr="00FD5B36">
        <w:rPr>
          <w:rFonts w:ascii="Arial" w:hAnsi="Arial" w:cs="Arial"/>
          <w:sz w:val="24"/>
          <w:szCs w:val="24"/>
        </w:rPr>
        <w:t xml:space="preserve">«О бюджете муниципального образования Орловское сельское поселение </w:t>
      </w:r>
      <w:proofErr w:type="spellStart"/>
      <w:r w:rsidR="00FD5B36" w:rsidRPr="00FD5B36">
        <w:rPr>
          <w:rFonts w:ascii="Arial" w:hAnsi="Arial" w:cs="Arial"/>
          <w:sz w:val="24"/>
          <w:szCs w:val="24"/>
        </w:rPr>
        <w:t>Верхнекетского</w:t>
      </w:r>
      <w:proofErr w:type="spellEnd"/>
      <w:r w:rsidR="00FD5B36" w:rsidRPr="00FD5B36">
        <w:rPr>
          <w:rFonts w:ascii="Arial" w:hAnsi="Arial" w:cs="Arial"/>
          <w:sz w:val="24"/>
          <w:szCs w:val="24"/>
        </w:rPr>
        <w:t xml:space="preserve"> района Томской области на 2023 год и плановый период 2024 и 2025 годов».</w:t>
      </w:r>
    </w:p>
    <w:p w:rsidR="00FD28D1" w:rsidRPr="00FD5B36" w:rsidRDefault="00FD28D1" w:rsidP="00FD5B36">
      <w:pPr>
        <w:spacing w:after="0"/>
        <w:ind w:firstLine="708"/>
        <w:jc w:val="both"/>
        <w:rPr>
          <w:rFonts w:ascii="Arial" w:hAnsi="Arial" w:cs="Arial"/>
          <w:sz w:val="24"/>
          <w:szCs w:val="24"/>
        </w:rPr>
      </w:pPr>
    </w:p>
    <w:p w:rsidR="00FD28D1" w:rsidRPr="00FD5B36" w:rsidRDefault="00FD28D1" w:rsidP="00FD5B36">
      <w:pPr>
        <w:spacing w:after="0"/>
        <w:jc w:val="both"/>
        <w:rPr>
          <w:rFonts w:ascii="Arial" w:hAnsi="Arial" w:cs="Arial"/>
          <w:sz w:val="24"/>
          <w:szCs w:val="24"/>
        </w:rPr>
      </w:pPr>
    </w:p>
    <w:p w:rsidR="00FD28D1" w:rsidRPr="00FD5B36" w:rsidRDefault="00FD28D1" w:rsidP="00FD5B36">
      <w:pPr>
        <w:spacing w:after="0"/>
        <w:rPr>
          <w:rFonts w:ascii="Arial" w:hAnsi="Arial" w:cs="Arial"/>
          <w:sz w:val="24"/>
          <w:szCs w:val="24"/>
        </w:rPr>
      </w:pPr>
      <w:r w:rsidRPr="00FD5B36">
        <w:rPr>
          <w:rFonts w:ascii="Arial" w:hAnsi="Arial" w:cs="Arial"/>
          <w:sz w:val="24"/>
          <w:szCs w:val="24"/>
        </w:rPr>
        <w:t>РЕШИЛИ:</w:t>
      </w:r>
    </w:p>
    <w:p w:rsidR="00FD5B36" w:rsidRPr="00FD5B36" w:rsidRDefault="00FD28D1" w:rsidP="00FD5B36">
      <w:pPr>
        <w:spacing w:after="0" w:line="240" w:lineRule="auto"/>
        <w:jc w:val="both"/>
        <w:rPr>
          <w:rFonts w:ascii="Arial" w:hAnsi="Arial" w:cs="Arial"/>
          <w:sz w:val="24"/>
          <w:szCs w:val="24"/>
        </w:rPr>
      </w:pPr>
      <w:r w:rsidRPr="00FD5B36">
        <w:rPr>
          <w:rFonts w:ascii="Arial" w:hAnsi="Arial" w:cs="Arial"/>
          <w:sz w:val="24"/>
          <w:szCs w:val="24"/>
        </w:rPr>
        <w:t xml:space="preserve">Одобрить проект решения Совета </w:t>
      </w:r>
      <w:r w:rsidR="00FD5B36" w:rsidRPr="00FD5B36">
        <w:rPr>
          <w:rFonts w:ascii="Arial" w:hAnsi="Arial" w:cs="Arial"/>
          <w:sz w:val="24"/>
          <w:szCs w:val="24"/>
        </w:rPr>
        <w:t xml:space="preserve">Орловского </w:t>
      </w:r>
      <w:r w:rsidRPr="00FD5B36">
        <w:rPr>
          <w:rFonts w:ascii="Arial" w:hAnsi="Arial" w:cs="Arial"/>
          <w:sz w:val="24"/>
          <w:szCs w:val="24"/>
        </w:rPr>
        <w:t xml:space="preserve">сельского поселения </w:t>
      </w:r>
      <w:r w:rsidR="00FD5B36" w:rsidRPr="00FD5B36">
        <w:rPr>
          <w:rFonts w:ascii="Arial" w:hAnsi="Arial" w:cs="Arial"/>
          <w:sz w:val="24"/>
          <w:szCs w:val="24"/>
        </w:rPr>
        <w:t xml:space="preserve">«О бюджете муниципального образования Орловское сельское поселение </w:t>
      </w:r>
      <w:proofErr w:type="spellStart"/>
      <w:r w:rsidR="00FD5B36" w:rsidRPr="00FD5B36">
        <w:rPr>
          <w:rFonts w:ascii="Arial" w:hAnsi="Arial" w:cs="Arial"/>
          <w:sz w:val="24"/>
          <w:szCs w:val="24"/>
        </w:rPr>
        <w:t>Верхнекетского</w:t>
      </w:r>
      <w:proofErr w:type="spellEnd"/>
      <w:r w:rsidR="00FD5B36" w:rsidRPr="00FD5B36">
        <w:rPr>
          <w:rFonts w:ascii="Arial" w:hAnsi="Arial" w:cs="Arial"/>
          <w:sz w:val="24"/>
          <w:szCs w:val="24"/>
        </w:rPr>
        <w:t xml:space="preserve"> района Томской области на 2023 год и плановый период 2024 и 2025 годов».</w:t>
      </w:r>
    </w:p>
    <w:p w:rsidR="00FD28D1" w:rsidRPr="00FD5B36" w:rsidRDefault="00FD28D1" w:rsidP="005175BB">
      <w:pPr>
        <w:spacing w:after="0"/>
        <w:rPr>
          <w:rFonts w:ascii="Arial" w:hAnsi="Arial" w:cs="Arial"/>
          <w:sz w:val="24"/>
          <w:szCs w:val="24"/>
        </w:rPr>
      </w:pPr>
    </w:p>
    <w:p w:rsidR="00FD28D1" w:rsidRPr="00FD5B36" w:rsidRDefault="00FD28D1" w:rsidP="00FD5B36">
      <w:pPr>
        <w:spacing w:after="0"/>
        <w:jc w:val="center"/>
        <w:rPr>
          <w:rFonts w:ascii="Arial" w:hAnsi="Arial" w:cs="Arial"/>
          <w:sz w:val="24"/>
          <w:szCs w:val="24"/>
        </w:rPr>
      </w:pPr>
      <w:r w:rsidRPr="00FD5B36">
        <w:rPr>
          <w:rFonts w:ascii="Arial" w:hAnsi="Arial" w:cs="Arial"/>
          <w:sz w:val="24"/>
          <w:szCs w:val="24"/>
        </w:rPr>
        <w:t xml:space="preserve">Голосование: «За» - </w:t>
      </w:r>
      <w:r w:rsidR="00FD5B36" w:rsidRPr="00FD5B36">
        <w:rPr>
          <w:rFonts w:ascii="Arial" w:hAnsi="Arial" w:cs="Arial"/>
          <w:sz w:val="24"/>
          <w:szCs w:val="24"/>
        </w:rPr>
        <w:t>14 (четырнадцать)</w:t>
      </w:r>
      <w:r w:rsidRPr="00FD5B36">
        <w:rPr>
          <w:rFonts w:ascii="Arial" w:hAnsi="Arial" w:cs="Arial"/>
          <w:sz w:val="24"/>
          <w:szCs w:val="24"/>
        </w:rPr>
        <w:t>, «Против» - нет, «Воздержался» - нет.</w:t>
      </w:r>
    </w:p>
    <w:p w:rsidR="00FD28D1" w:rsidRPr="00FD5B36" w:rsidRDefault="00FD28D1" w:rsidP="00FD5B36">
      <w:pPr>
        <w:spacing w:after="0"/>
        <w:jc w:val="center"/>
        <w:rPr>
          <w:rFonts w:ascii="Arial" w:hAnsi="Arial" w:cs="Arial"/>
          <w:b/>
          <w:i/>
          <w:sz w:val="24"/>
          <w:szCs w:val="24"/>
        </w:rPr>
      </w:pPr>
      <w:r w:rsidRPr="00FD5B36">
        <w:rPr>
          <w:rFonts w:ascii="Arial" w:hAnsi="Arial" w:cs="Arial"/>
          <w:b/>
          <w:i/>
          <w:sz w:val="24"/>
          <w:szCs w:val="24"/>
        </w:rPr>
        <w:t>Решение  принято единогласно.</w:t>
      </w:r>
    </w:p>
    <w:p w:rsidR="00FD28D1" w:rsidRPr="00FD5B36" w:rsidRDefault="00FD28D1" w:rsidP="00FD5B36">
      <w:pPr>
        <w:spacing w:after="0"/>
        <w:jc w:val="both"/>
        <w:rPr>
          <w:rFonts w:ascii="Arial" w:hAnsi="Arial" w:cs="Arial"/>
          <w:sz w:val="24"/>
          <w:szCs w:val="24"/>
        </w:rPr>
      </w:pP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Всего рассмотрено: 1 вопрос</w:t>
      </w: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Принято: 1 решение</w:t>
      </w:r>
    </w:p>
    <w:p w:rsidR="00FD5B36" w:rsidRPr="00FD5B36" w:rsidRDefault="00FD5B36" w:rsidP="00FD5B36">
      <w:pPr>
        <w:spacing w:after="0"/>
        <w:jc w:val="both"/>
        <w:rPr>
          <w:rFonts w:ascii="Arial" w:hAnsi="Arial" w:cs="Arial"/>
          <w:sz w:val="24"/>
          <w:szCs w:val="24"/>
        </w:rPr>
      </w:pPr>
    </w:p>
    <w:p w:rsidR="00FD28D1" w:rsidRPr="00FD5B36" w:rsidRDefault="00FD28D1" w:rsidP="00FD5B36">
      <w:pPr>
        <w:spacing w:after="0"/>
        <w:jc w:val="both"/>
        <w:rPr>
          <w:rFonts w:ascii="Arial" w:hAnsi="Arial" w:cs="Arial"/>
          <w:sz w:val="24"/>
          <w:szCs w:val="24"/>
        </w:rPr>
      </w:pPr>
      <w:r w:rsidRPr="00FD5B36">
        <w:rPr>
          <w:rFonts w:ascii="Arial" w:hAnsi="Arial" w:cs="Arial"/>
          <w:sz w:val="24"/>
          <w:szCs w:val="24"/>
        </w:rPr>
        <w:t xml:space="preserve">Председатель Совета </w:t>
      </w:r>
      <w:r w:rsidR="00FD5B36" w:rsidRPr="00FD5B36">
        <w:rPr>
          <w:rFonts w:ascii="Arial" w:hAnsi="Arial" w:cs="Arial"/>
          <w:sz w:val="24"/>
          <w:szCs w:val="24"/>
        </w:rPr>
        <w:t>Орловского</w:t>
      </w:r>
      <w:r w:rsidRPr="00FD5B36">
        <w:rPr>
          <w:rFonts w:ascii="Arial" w:hAnsi="Arial" w:cs="Arial"/>
          <w:sz w:val="24"/>
          <w:szCs w:val="24"/>
        </w:rPr>
        <w:t xml:space="preserve"> </w:t>
      </w:r>
    </w:p>
    <w:p w:rsidR="00FD28D1" w:rsidRPr="00FD5B36" w:rsidRDefault="00FD28D1" w:rsidP="005175BB">
      <w:pPr>
        <w:spacing w:after="0"/>
        <w:rPr>
          <w:rFonts w:ascii="Arial" w:hAnsi="Arial" w:cs="Arial"/>
          <w:sz w:val="24"/>
          <w:szCs w:val="24"/>
        </w:rPr>
      </w:pPr>
      <w:r w:rsidRPr="00FD5B36">
        <w:rPr>
          <w:rFonts w:ascii="Arial" w:hAnsi="Arial" w:cs="Arial"/>
          <w:sz w:val="24"/>
          <w:szCs w:val="24"/>
        </w:rPr>
        <w:t xml:space="preserve">сельского поселения                                 </w:t>
      </w:r>
      <w:r w:rsidR="005175BB">
        <w:rPr>
          <w:rFonts w:ascii="Arial" w:hAnsi="Arial" w:cs="Arial"/>
          <w:sz w:val="24"/>
          <w:szCs w:val="24"/>
        </w:rPr>
        <w:t xml:space="preserve">                               </w:t>
      </w:r>
      <w:r w:rsidRPr="00FD5B36">
        <w:rPr>
          <w:rFonts w:ascii="Arial" w:hAnsi="Arial" w:cs="Arial"/>
          <w:sz w:val="24"/>
          <w:szCs w:val="24"/>
        </w:rPr>
        <w:t xml:space="preserve">                   </w:t>
      </w:r>
      <w:proofErr w:type="spellStart"/>
      <w:r w:rsidR="00FD5B36" w:rsidRPr="00FD5B36">
        <w:rPr>
          <w:rFonts w:ascii="Arial" w:hAnsi="Arial" w:cs="Arial"/>
          <w:sz w:val="24"/>
          <w:szCs w:val="24"/>
        </w:rPr>
        <w:t>Ю.П.Жихров</w:t>
      </w:r>
      <w:proofErr w:type="spellEnd"/>
      <w:r w:rsidRPr="00FD5B36">
        <w:rPr>
          <w:rFonts w:ascii="Arial" w:hAnsi="Arial" w:cs="Arial"/>
          <w:sz w:val="24"/>
          <w:szCs w:val="24"/>
        </w:rPr>
        <w:t xml:space="preserve"> </w:t>
      </w:r>
      <w:r w:rsidRPr="00FD5B36">
        <w:rPr>
          <w:rFonts w:ascii="Arial" w:hAnsi="Arial" w:cs="Arial"/>
          <w:sz w:val="24"/>
          <w:szCs w:val="24"/>
        </w:rPr>
        <w:tab/>
      </w:r>
      <w:r w:rsidRPr="00FD5B36">
        <w:rPr>
          <w:rFonts w:ascii="Arial" w:hAnsi="Arial" w:cs="Arial"/>
          <w:sz w:val="24"/>
          <w:szCs w:val="24"/>
          <w:u w:val="single"/>
        </w:rPr>
        <w:t xml:space="preserve"> </w:t>
      </w:r>
    </w:p>
    <w:p w:rsidR="00FD28D1" w:rsidRPr="00FD5B36" w:rsidRDefault="00FD28D1" w:rsidP="00FD5B36">
      <w:pPr>
        <w:spacing w:after="0"/>
        <w:jc w:val="both"/>
        <w:outlineLvl w:val="0"/>
        <w:rPr>
          <w:rFonts w:ascii="Arial" w:hAnsi="Arial" w:cs="Arial"/>
          <w:sz w:val="24"/>
          <w:szCs w:val="24"/>
        </w:rPr>
      </w:pPr>
    </w:p>
    <w:sectPr w:rsidR="00FD28D1" w:rsidRPr="00FD5B36" w:rsidSect="001C4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65476"/>
    <w:multiLevelType w:val="hybridMultilevel"/>
    <w:tmpl w:val="5CF0DED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37754C33"/>
    <w:multiLevelType w:val="hybridMultilevel"/>
    <w:tmpl w:val="29E0D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89F6750"/>
    <w:multiLevelType w:val="hybridMultilevel"/>
    <w:tmpl w:val="43E4F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A77CC1"/>
    <w:multiLevelType w:val="hybridMultilevel"/>
    <w:tmpl w:val="8328F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28D1"/>
    <w:rsid w:val="001C496A"/>
    <w:rsid w:val="005175BB"/>
    <w:rsid w:val="00701AAF"/>
    <w:rsid w:val="00BB79FC"/>
    <w:rsid w:val="00FD28D1"/>
    <w:rsid w:val="00FD5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D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D28D1"/>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заголовок 11"/>
    <w:basedOn w:val="a"/>
    <w:next w:val="a"/>
    <w:rsid w:val="00FD28D1"/>
    <w:pPr>
      <w:keepNext/>
      <w:widowControl w:val="0"/>
      <w:spacing w:after="0" w:line="240" w:lineRule="auto"/>
      <w:jc w:val="right"/>
    </w:pPr>
    <w:rPr>
      <w:rFonts w:ascii="Times New Roman" w:hAnsi="Times New Roman"/>
      <w:b/>
      <w:i/>
      <w:szCs w:val="20"/>
    </w:rPr>
  </w:style>
  <w:style w:type="character" w:styleId="a3">
    <w:name w:val="Hyperlink"/>
    <w:basedOn w:val="a0"/>
    <w:uiPriority w:val="99"/>
    <w:unhideWhenUsed/>
    <w:rsid w:val="00FD28D1"/>
    <w:rPr>
      <w:color w:val="0000FF"/>
      <w:u w:val="single"/>
    </w:rPr>
  </w:style>
  <w:style w:type="paragraph" w:customStyle="1" w:styleId="ConsPlusNormal">
    <w:name w:val="ConsPlusNormal"/>
    <w:rsid w:val="00FD5B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D5B36"/>
    <w:pPr>
      <w:widowControl w:val="0"/>
      <w:autoSpaceDE w:val="0"/>
      <w:autoSpaceDN w:val="0"/>
      <w:spacing w:after="0" w:line="240" w:lineRule="auto"/>
    </w:pPr>
    <w:rPr>
      <w:rFonts w:ascii="Courier New" w:eastAsia="Times New Roman" w:hAnsi="Courier New" w:cs="Courier New"/>
      <w:sz w:val="16"/>
      <w:szCs w:val="16"/>
      <w:lang w:eastAsia="ru-RU"/>
    </w:rPr>
  </w:style>
  <w:style w:type="paragraph" w:styleId="a4">
    <w:name w:val="List Paragraph"/>
    <w:basedOn w:val="a"/>
    <w:uiPriority w:val="34"/>
    <w:qFormat/>
    <w:rsid w:val="00FD5B36"/>
    <w:pPr>
      <w:ind w:left="720"/>
      <w:contextualSpacing/>
    </w:pPr>
  </w:style>
  <w:style w:type="paragraph" w:styleId="a5">
    <w:name w:val="Body Text"/>
    <w:basedOn w:val="a"/>
    <w:link w:val="a6"/>
    <w:rsid w:val="005175BB"/>
    <w:pPr>
      <w:spacing w:after="120" w:line="240" w:lineRule="auto"/>
    </w:pPr>
    <w:rPr>
      <w:rFonts w:ascii="Times New Roman" w:hAnsi="Times New Roman"/>
      <w:sz w:val="24"/>
      <w:szCs w:val="24"/>
    </w:rPr>
  </w:style>
  <w:style w:type="character" w:customStyle="1" w:styleId="a6">
    <w:name w:val="Основной текст Знак"/>
    <w:basedOn w:val="a0"/>
    <w:link w:val="a5"/>
    <w:rsid w:val="005175BB"/>
    <w:rPr>
      <w:rFonts w:ascii="Times New Roman" w:eastAsia="Times New Roman" w:hAnsi="Times New Roman" w:cs="Times New Roman"/>
      <w:sz w:val="24"/>
      <w:szCs w:val="24"/>
    </w:rPr>
  </w:style>
  <w:style w:type="paragraph" w:customStyle="1" w:styleId="ConsPlusCell">
    <w:name w:val="ConsPlusCell"/>
    <w:rsid w:val="005175BB"/>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952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2839</Words>
  <Characters>16186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4</cp:revision>
  <cp:lastPrinted>2022-12-20T10:31:00Z</cp:lastPrinted>
  <dcterms:created xsi:type="dcterms:W3CDTF">2022-12-20T10:00:00Z</dcterms:created>
  <dcterms:modified xsi:type="dcterms:W3CDTF">2022-12-20T10:31:00Z</dcterms:modified>
</cp:coreProperties>
</file>